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81874" w14:textId="77777777" w:rsidR="005B5C93" w:rsidRDefault="00F57200">
      <w:pPr>
        <w:jc w:val="center"/>
      </w:pPr>
      <w:r>
        <w:rPr>
          <w:noProof/>
          <w:lang w:val="en-US"/>
        </w:rPr>
        <w:drawing>
          <wp:inline distT="114300" distB="114300" distL="114300" distR="114300" wp14:anchorId="5B9819A0" wp14:editId="5B9819A1">
            <wp:extent cx="1428750" cy="11715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428750" cy="1171575"/>
                    </a:xfrm>
                    <a:prstGeom prst="rect">
                      <a:avLst/>
                    </a:prstGeom>
                    <a:ln/>
                  </pic:spPr>
                </pic:pic>
              </a:graphicData>
            </a:graphic>
          </wp:inline>
        </w:drawing>
      </w:r>
      <w:r>
        <w:tab/>
      </w:r>
    </w:p>
    <w:p w14:paraId="5B981875" w14:textId="77777777" w:rsidR="005B5C93" w:rsidRDefault="00F57200">
      <w:pPr>
        <w:jc w:val="center"/>
        <w:rPr>
          <w:rFonts w:ascii="Merriweather" w:eastAsia="Merriweather" w:hAnsi="Merriweather" w:cs="Merriweather"/>
          <w:sz w:val="34"/>
          <w:szCs w:val="34"/>
        </w:rPr>
      </w:pPr>
      <w:r>
        <w:rPr>
          <w:rFonts w:ascii="Merriweather" w:eastAsia="Merriweather" w:hAnsi="Merriweather" w:cs="Merriweather"/>
          <w:sz w:val="34"/>
          <w:szCs w:val="34"/>
        </w:rPr>
        <w:t>RFP 2026</w:t>
      </w:r>
    </w:p>
    <w:p w14:paraId="5B981876" w14:textId="77777777" w:rsidR="005B5C93" w:rsidRDefault="00F57200">
      <w:r>
        <w:t>REQUEST FOR PROPOSALS</w:t>
      </w:r>
    </w:p>
    <w:p w14:paraId="5B981877" w14:textId="77777777" w:rsidR="005B5C93" w:rsidRDefault="00F57200">
      <w:r>
        <w:t>Association Management Services</w:t>
      </w:r>
    </w:p>
    <w:p w14:paraId="5B981878" w14:textId="77777777" w:rsidR="005B5C93" w:rsidRDefault="00F57200">
      <w:r>
        <w:t>Organization: Minnesota School Nutrition Association (MSNA)</w:t>
      </w:r>
      <w:r>
        <w:br/>
        <w:t>RFP Issue Date: 9.1.26</w:t>
      </w:r>
      <w:r>
        <w:br/>
        <w:t>Questions Due: 9.8.26</w:t>
      </w:r>
      <w:r>
        <w:br/>
        <w:t>Proposal Due Date: 9.23.26</w:t>
      </w:r>
      <w:r>
        <w:br/>
        <w:t>Anticipated Contract Start Date: 1.1.27</w:t>
      </w:r>
      <w:r>
        <w:br/>
        <w:t>Contract Term: One year contract with option to renew yearly, maximum three years.</w:t>
      </w:r>
      <w:r w:rsidR="00000000">
        <w:pict w14:anchorId="5B9819A2">
          <v:rect id="_x0000_i1025" style="width:0;height:1.5pt" o:hralign="center" o:hrstd="t" o:hr="t" fillcolor="#a0a0a0" stroked="f"/>
        </w:pict>
      </w:r>
    </w:p>
    <w:p w14:paraId="5B981879" w14:textId="77777777" w:rsidR="005B5C93" w:rsidRDefault="00F57200">
      <w:r>
        <w:t>1.History of Association</w:t>
      </w:r>
    </w:p>
    <w:p w14:paraId="5B98187A" w14:textId="77777777" w:rsidR="005B5C93" w:rsidRDefault="00F57200">
      <w:r>
        <w:t>The Minnesota School Nutrition Association (MSNA), founded in 1956, is a statewide nonprofit organization dedicated to supporting school nutrition professionals and ensuring that all children have access to healthy meals and nutrition education.</w:t>
      </w:r>
    </w:p>
    <w:p w14:paraId="5B98187B" w14:textId="77777777" w:rsidR="005B5C93" w:rsidRDefault="00F57200">
      <w:r>
        <w:t>MSNA represents individuals who work in or have an interest in school nutrition programs. Its work benefits not only members, but also students, families, school administrators, and school nutrition professionals throughout Minnesota.</w:t>
      </w:r>
    </w:p>
    <w:p w14:paraId="5B98187C" w14:textId="77777777" w:rsidR="005B5C93" w:rsidRDefault="00F57200">
      <w:r>
        <w:t>The association provides members with valuable information, professional development, networking opportunities, and fellowship. MSNA also works to promote the important role of school nutrition programs and advocate for the professionals who serve students every day.</w:t>
      </w:r>
    </w:p>
    <w:p w14:paraId="5B98187D" w14:textId="77777777" w:rsidR="005B5C93" w:rsidRDefault="00F57200">
      <w:r>
        <w:t>MSNA Mission Statement: MSNA is a professional organization committed to advancing school nutrition through education, advocacy, and innovation.</w:t>
      </w:r>
    </w:p>
    <w:p w14:paraId="5B98187E" w14:textId="77777777" w:rsidR="005B5C93" w:rsidRDefault="00F57200">
      <w:r>
        <w:t>MSNA Vision: Our members have the tools and resources to provide wholesome meals promoting student success and wellbeing.</w:t>
      </w:r>
    </w:p>
    <w:p w14:paraId="5B98187F" w14:textId="77777777" w:rsidR="005B5C93" w:rsidRDefault="00F57200">
      <w:r>
        <w:t>MSNA Values</w:t>
      </w:r>
    </w:p>
    <w:p w14:paraId="5B981880" w14:textId="77777777" w:rsidR="005B5C93" w:rsidRDefault="00F57200">
      <w:pPr>
        <w:numPr>
          <w:ilvl w:val="0"/>
          <w:numId w:val="8"/>
        </w:numPr>
      </w:pPr>
      <w:r>
        <w:t>Collaboration, Relationship Building and Teamwork</w:t>
      </w:r>
    </w:p>
    <w:p w14:paraId="5B981881" w14:textId="77777777" w:rsidR="005B5C93" w:rsidRDefault="00F57200">
      <w:pPr>
        <w:numPr>
          <w:ilvl w:val="0"/>
          <w:numId w:val="8"/>
        </w:numPr>
      </w:pPr>
      <w:r>
        <w:t>Caring Commitment and Service</w:t>
      </w:r>
    </w:p>
    <w:p w14:paraId="5B981882" w14:textId="77777777" w:rsidR="005B5C93" w:rsidRDefault="00F57200">
      <w:pPr>
        <w:numPr>
          <w:ilvl w:val="0"/>
          <w:numId w:val="8"/>
        </w:numPr>
      </w:pPr>
      <w:r>
        <w:t>Lifelong Wellness and Healthy Lifestyles</w:t>
      </w:r>
    </w:p>
    <w:p w14:paraId="5B981883" w14:textId="77777777" w:rsidR="005B5C93" w:rsidRDefault="00F57200">
      <w:pPr>
        <w:numPr>
          <w:ilvl w:val="0"/>
          <w:numId w:val="8"/>
        </w:numPr>
      </w:pPr>
      <w:r>
        <w:t>Passion for Lifelong Learning and Professional Development</w:t>
      </w:r>
    </w:p>
    <w:p w14:paraId="5B981884" w14:textId="77777777" w:rsidR="005B5C93" w:rsidRDefault="00F57200">
      <w:pPr>
        <w:numPr>
          <w:ilvl w:val="0"/>
          <w:numId w:val="8"/>
        </w:numPr>
      </w:pPr>
      <w:r>
        <w:t>Integrity and Ethics</w:t>
      </w:r>
    </w:p>
    <w:p w14:paraId="5B981885" w14:textId="77777777" w:rsidR="005B5C93" w:rsidRDefault="00F57200">
      <w:hyperlink r:id="rId8">
        <w:r>
          <w:rPr>
            <w:color w:val="1155CC"/>
            <w:u w:val="single"/>
          </w:rPr>
          <w:t>Strategic Plan</w:t>
        </w:r>
      </w:hyperlink>
      <w:r>
        <w:t xml:space="preserve"> </w:t>
      </w:r>
    </w:p>
    <w:p w14:paraId="5B981886" w14:textId="77777777" w:rsidR="005B5C93" w:rsidRDefault="00F57200">
      <w:pPr>
        <w:pStyle w:val="Heading3"/>
      </w:pPr>
      <w:bookmarkStart w:id="0" w:name="_79fxekr5sxzm" w:colFirst="0" w:colLast="0"/>
      <w:bookmarkEnd w:id="0"/>
      <w:r>
        <w:t xml:space="preserve">Summary of Association Status/Concerns </w:t>
      </w:r>
    </w:p>
    <w:p w14:paraId="5B981887" w14:textId="77777777" w:rsidR="005B5C93" w:rsidRDefault="00F57200">
      <w:r>
        <w:t>MSNA is currently financially stable and continues to focus on supporting school nutrition professionals across Minnesota. One concern is the decline in staffing within school Food and Nutrition programs, which may impact membership numbers and participation.</w:t>
      </w:r>
    </w:p>
    <w:p w14:paraId="5B981888" w14:textId="77777777" w:rsidR="005B5C93" w:rsidRDefault="00F57200">
      <w:r>
        <w:t>MSNA would like to strengthen its role as a trusted partner to Food and Nutrition programs across the state by providing valuable resources, professional development, networking, and advocacy.</w:t>
      </w:r>
    </w:p>
    <w:p w14:paraId="5B981889" w14:textId="77777777" w:rsidR="005B5C93" w:rsidRDefault="00F57200">
      <w:r>
        <w:t>Changes in federal government leadership may result in new policies, funding concerns, and program requirements that could affect school nutrition programs. MSNA works with a lobbyist to monitor these changes and ensure members receive timely updates and advocacy on issues impacting school nutrition.</w:t>
      </w:r>
    </w:p>
    <w:p w14:paraId="5B98188A" w14:textId="77777777" w:rsidR="005B5C93" w:rsidRDefault="00F57200">
      <w:r>
        <w:lastRenderedPageBreak/>
        <w:t>Membership</w:t>
      </w:r>
    </w:p>
    <w:p w14:paraId="5B98188B" w14:textId="77777777" w:rsidR="005B5C93" w:rsidRDefault="00F57200">
      <w:r>
        <w:t xml:space="preserve">Our state Association has over 2,600 school foodservice professionals working hard to help children by advancing school nutrition programs in our state. Our strength comes from those who help students get one or more nutritious meals in school every day. Together, we can make a difference in our communities, our state, and our nation. Together, we can work towards increased program funding, better regulations, greater acceptance in the education community, and a stronger image.  </w:t>
      </w:r>
    </w:p>
    <w:p w14:paraId="5B98188C" w14:textId="77777777" w:rsidR="005B5C93" w:rsidRDefault="00F57200">
      <w:r>
        <w:t>Description of Leadership Structure</w:t>
      </w:r>
    </w:p>
    <w:p w14:paraId="5B98188D" w14:textId="77777777" w:rsidR="005B5C93" w:rsidRDefault="00F57200">
      <w:pPr>
        <w:numPr>
          <w:ilvl w:val="0"/>
          <w:numId w:val="9"/>
        </w:numPr>
      </w:pPr>
      <w:r>
        <w:t>MSNA Board</w:t>
      </w:r>
    </w:p>
    <w:p w14:paraId="5B98188E" w14:textId="77777777" w:rsidR="005B5C93" w:rsidRDefault="00F57200">
      <w:pPr>
        <w:numPr>
          <w:ilvl w:val="1"/>
          <w:numId w:val="9"/>
        </w:numPr>
      </w:pPr>
      <w:r>
        <w:t>President, President-Elect, Vice President, and Leadership Development Chair (all 1 year terms).</w:t>
      </w:r>
    </w:p>
    <w:p w14:paraId="5B98188F" w14:textId="77777777" w:rsidR="005B5C93" w:rsidRDefault="00F57200">
      <w:pPr>
        <w:numPr>
          <w:ilvl w:val="1"/>
          <w:numId w:val="9"/>
        </w:numPr>
      </w:pPr>
      <w:r>
        <w:t>Secretary/Treasurer, Education Chair, Member Services Chair, Public Policy Chair, Industry Chair, MN State Agency Representative (all 2 year terms).</w:t>
      </w:r>
    </w:p>
    <w:p w14:paraId="5B981890" w14:textId="77777777" w:rsidR="005B5C93" w:rsidRDefault="00F57200">
      <w:pPr>
        <w:numPr>
          <w:ilvl w:val="1"/>
          <w:numId w:val="9"/>
        </w:numPr>
      </w:pPr>
      <w:r>
        <w:t>Current MSNA Executive Director Contractor is required to be present at each board meeting.</w:t>
      </w:r>
    </w:p>
    <w:p w14:paraId="5B981891" w14:textId="77777777" w:rsidR="005B5C93" w:rsidRDefault="00F57200">
      <w:pPr>
        <w:numPr>
          <w:ilvl w:val="0"/>
          <w:numId w:val="9"/>
        </w:numPr>
      </w:pPr>
      <w:r>
        <w:t>MSNA Executive Committee</w:t>
      </w:r>
    </w:p>
    <w:p w14:paraId="5B981892" w14:textId="77777777" w:rsidR="005B5C93" w:rsidRDefault="00F57200">
      <w:pPr>
        <w:numPr>
          <w:ilvl w:val="1"/>
          <w:numId w:val="9"/>
        </w:numPr>
      </w:pPr>
      <w:r>
        <w:t>President, President-Elect, Vice President, and Secretary/ Treasurer.</w:t>
      </w:r>
    </w:p>
    <w:p w14:paraId="5B981893" w14:textId="77777777" w:rsidR="005B5C93" w:rsidRDefault="00F57200">
      <w:r>
        <w:t>Description of Meetings</w:t>
      </w:r>
    </w:p>
    <w:p w14:paraId="5B981894" w14:textId="77777777" w:rsidR="005B5C93" w:rsidRDefault="00F57200">
      <w:r>
        <w:t>MSNA Board meetings are held six times per year on a bi-monthly basis via video conference. Additional meetings may be scheduled per request of MSNA Board members.</w:t>
      </w:r>
    </w:p>
    <w:p w14:paraId="5B981895" w14:textId="77777777" w:rsidR="005B5C93" w:rsidRDefault="00F57200">
      <w:r>
        <w:t>MSNA Executive Committee meetings are held bi-monthly by video conference, one week prior to each MSNA Board meeting and as needed. Additional meetings may be scheduled per request of MSNA Board members.</w:t>
      </w:r>
    </w:p>
    <w:p w14:paraId="5B981896" w14:textId="77777777" w:rsidR="005B5C93" w:rsidRDefault="00F57200">
      <w:r>
        <w:t xml:space="preserve">Committee meetings are usually phone or video conference calls.  All meetings are set up by the current MSNA Executive Director Contractor. </w:t>
      </w:r>
    </w:p>
    <w:p w14:paraId="5B981897" w14:textId="77777777" w:rsidR="005B5C93" w:rsidRDefault="00F57200">
      <w:r>
        <w:t>Descriptions of Conferences and Trainings</w:t>
      </w:r>
    </w:p>
    <w:p w14:paraId="5B981898" w14:textId="77777777" w:rsidR="005B5C93" w:rsidRDefault="00F57200">
      <w:r>
        <w:t>All MSNA conferences are scheduled and supported by the current Executive Director Contractor. Conference locations are rotated in our state. Registration and setup for conferences are part of the current contractor’s contract.</w:t>
      </w:r>
    </w:p>
    <w:p w14:paraId="5B981899" w14:textId="77777777" w:rsidR="005B5C93" w:rsidRDefault="00F57200">
      <w:r>
        <w:t>During typical years of operation, MSNA holds the following annual conferences:</w:t>
      </w:r>
    </w:p>
    <w:p w14:paraId="5B98189A" w14:textId="77777777" w:rsidR="005B5C93" w:rsidRDefault="00F57200">
      <w:r>
        <w:t>MN Day at the Capitol (25-50 attendees, one day), SNIP Conference (150-175 attendees, two days), Annual</w:t>
      </w:r>
    </w:p>
    <w:p w14:paraId="5B98189B" w14:textId="77777777" w:rsidR="005B5C93" w:rsidRDefault="00F57200">
      <w:r>
        <w:t>Conference (500-1000 attendees, four days). Note: The current contract for the annual conference is with</w:t>
      </w:r>
    </w:p>
    <w:p w14:paraId="5B98189C" w14:textId="77777777" w:rsidR="005B5C93" w:rsidRDefault="00F57200">
      <w:r>
        <w:t>MSNA Webinars are offered periodically.</w:t>
      </w:r>
    </w:p>
    <w:p w14:paraId="5B98189D" w14:textId="77777777" w:rsidR="005B5C93" w:rsidRDefault="00F57200">
      <w:r>
        <w:t xml:space="preserve">Description of Publications, Websites, and Media Presence </w:t>
      </w:r>
    </w:p>
    <w:p w14:paraId="5B98189E" w14:textId="77777777" w:rsidR="005B5C93" w:rsidRDefault="00F57200">
      <w:r>
        <w:t>An electronic newsletter called “MSNA Minute” is distributed in fall, winter and spring. MSNA’s current Executive Director Contractor handles the preparation, editing, and distribution of the electronic newsletter.</w:t>
      </w:r>
    </w:p>
    <w:p w14:paraId="5B98189F" w14:textId="77777777" w:rsidR="005B5C93" w:rsidRDefault="00F57200">
      <w:r>
        <w:t>The MSNA website is updated routinely by the current MSNA Executive Director Contractor and Marketing Contractor.</w:t>
      </w:r>
    </w:p>
    <w:p w14:paraId="5B9818A0" w14:textId="77777777" w:rsidR="005B5C93" w:rsidRDefault="00F57200">
      <w:r>
        <w:t>MSNA’s social media presence and local/national media presence is managed by the current MSNA Marketing Contractor with assistance from MSNA Executive Director.</w:t>
      </w:r>
    </w:p>
    <w:p w14:paraId="5B9818A1" w14:textId="77777777" w:rsidR="005B5C93" w:rsidRDefault="005B5C93"/>
    <w:p w14:paraId="5B9818A2" w14:textId="77777777" w:rsidR="005B5C93" w:rsidRDefault="00F57200">
      <w:r>
        <w:t>SUMMARY OF CONTRACTS</w:t>
      </w:r>
    </w:p>
    <w:p w14:paraId="5B9818A3" w14:textId="77777777" w:rsidR="005B5C93" w:rsidRDefault="00F57200">
      <w:r>
        <w:t>We maintain and update our contracts every 1-2 years. Current contracts include: MSNA Executive Director Contract, Marketing Contract, and Legislative/Lobbying Contract.</w:t>
      </w:r>
    </w:p>
    <w:p w14:paraId="5B9818A4" w14:textId="77777777" w:rsidR="005B5C93" w:rsidRDefault="00F57200">
      <w:r>
        <w:t>2. SCOPE OF SERVICES</w:t>
      </w:r>
    </w:p>
    <w:p w14:paraId="5B9818A5" w14:textId="77777777" w:rsidR="005B5C93" w:rsidRDefault="00F57200">
      <w:pPr>
        <w:pStyle w:val="Heading3"/>
      </w:pPr>
      <w:bookmarkStart w:id="1" w:name="_j6z3ui5zwnlt" w:colFirst="0" w:colLast="0"/>
      <w:bookmarkEnd w:id="1"/>
      <w:r>
        <w:t>A. Executive Leadership and Governance Support</w:t>
      </w:r>
    </w:p>
    <w:p w14:paraId="5B9818A6" w14:textId="77777777" w:rsidR="005B5C93" w:rsidRDefault="00F57200">
      <w:r>
        <w:t>The selected company will provide support to the MSNA Board of Directors and committees.</w:t>
      </w:r>
    </w:p>
    <w:p w14:paraId="5B9818A7" w14:textId="77777777" w:rsidR="005B5C93" w:rsidRDefault="00F57200">
      <w:r>
        <w:t>Services include:</w:t>
      </w:r>
    </w:p>
    <w:p w14:paraId="5B9818A8" w14:textId="77777777" w:rsidR="005B5C93" w:rsidRDefault="00F57200">
      <w:pPr>
        <w:numPr>
          <w:ilvl w:val="0"/>
          <w:numId w:val="10"/>
        </w:numPr>
      </w:pPr>
      <w:r>
        <w:t>Meet with the Board President on a regular basis.</w:t>
      </w:r>
    </w:p>
    <w:p w14:paraId="5B9818A9" w14:textId="77777777" w:rsidR="005B5C93" w:rsidRDefault="00F57200">
      <w:pPr>
        <w:numPr>
          <w:ilvl w:val="0"/>
          <w:numId w:val="10"/>
        </w:numPr>
      </w:pPr>
      <w:r>
        <w:t>Supports Board meetings.</w:t>
      </w:r>
    </w:p>
    <w:p w14:paraId="5B9818AA" w14:textId="77777777" w:rsidR="005B5C93" w:rsidRDefault="00F57200">
      <w:pPr>
        <w:numPr>
          <w:ilvl w:val="0"/>
          <w:numId w:val="10"/>
        </w:numPr>
      </w:pPr>
      <w:r>
        <w:t>Set up virtual or in-person meetings.</w:t>
      </w:r>
    </w:p>
    <w:p w14:paraId="5B9818AB" w14:textId="77777777" w:rsidR="005B5C93" w:rsidRDefault="00F57200">
      <w:pPr>
        <w:numPr>
          <w:ilvl w:val="0"/>
          <w:numId w:val="10"/>
        </w:numPr>
      </w:pPr>
      <w:r>
        <w:t>Work with the Board President to prepare agendas.</w:t>
      </w:r>
    </w:p>
    <w:p w14:paraId="5B9818AC" w14:textId="77777777" w:rsidR="005B5C93" w:rsidRDefault="00F57200">
      <w:pPr>
        <w:numPr>
          <w:ilvl w:val="0"/>
          <w:numId w:val="10"/>
        </w:numPr>
      </w:pPr>
      <w:r>
        <w:lastRenderedPageBreak/>
        <w:t>Prepare Board reports and meeting materials.</w:t>
      </w:r>
    </w:p>
    <w:p w14:paraId="5B9818AD" w14:textId="77777777" w:rsidR="005B5C93" w:rsidRDefault="00F57200">
      <w:pPr>
        <w:numPr>
          <w:ilvl w:val="0"/>
          <w:numId w:val="10"/>
        </w:numPr>
      </w:pPr>
      <w:r>
        <w:t>Send meeting notices, agendas, and materials.</w:t>
      </w:r>
    </w:p>
    <w:p w14:paraId="5B9818AE" w14:textId="77777777" w:rsidR="005B5C93" w:rsidRDefault="00F57200">
      <w:pPr>
        <w:numPr>
          <w:ilvl w:val="0"/>
          <w:numId w:val="10"/>
        </w:numPr>
      </w:pPr>
      <w:r>
        <w:t>Take and distribute meeting minutes.</w:t>
      </w:r>
    </w:p>
    <w:p w14:paraId="5B9818AF" w14:textId="77777777" w:rsidR="005B5C93" w:rsidRDefault="00F57200">
      <w:pPr>
        <w:numPr>
          <w:ilvl w:val="0"/>
          <w:numId w:val="10"/>
        </w:numPr>
      </w:pPr>
      <w:r>
        <w:t>Supports Executive Committee meetings.</w:t>
      </w:r>
    </w:p>
    <w:p w14:paraId="5B9818B0" w14:textId="77777777" w:rsidR="005B5C93" w:rsidRDefault="00F57200">
      <w:pPr>
        <w:numPr>
          <w:ilvl w:val="0"/>
          <w:numId w:val="10"/>
        </w:numPr>
      </w:pPr>
      <w:r>
        <w:t>Provide orientation for new Board members.</w:t>
      </w:r>
    </w:p>
    <w:p w14:paraId="5B9818B1" w14:textId="77777777" w:rsidR="005B5C93" w:rsidRDefault="00F57200">
      <w:pPr>
        <w:numPr>
          <w:ilvl w:val="0"/>
          <w:numId w:val="10"/>
        </w:numPr>
      </w:pPr>
      <w:r>
        <w:t>Assist with bylaws and procedure manual updates.</w:t>
      </w:r>
    </w:p>
    <w:p w14:paraId="5B9818B2" w14:textId="77777777" w:rsidR="005B5C93" w:rsidRDefault="00F57200">
      <w:pPr>
        <w:numPr>
          <w:ilvl w:val="0"/>
          <w:numId w:val="10"/>
        </w:numPr>
      </w:pPr>
      <w:r>
        <w:t>Facilitate Board retreats and strategic planning.</w:t>
      </w:r>
    </w:p>
    <w:p w14:paraId="5B9818B3" w14:textId="77777777" w:rsidR="005B5C93" w:rsidRDefault="00F57200">
      <w:pPr>
        <w:numPr>
          <w:ilvl w:val="0"/>
          <w:numId w:val="10"/>
        </w:numPr>
      </w:pPr>
      <w:r>
        <w:t>Support MSNA committees and maintain committee rosters.</w:t>
      </w:r>
    </w:p>
    <w:p w14:paraId="5B9818B4" w14:textId="77777777" w:rsidR="005B5C93" w:rsidRDefault="00F57200">
      <w:pPr>
        <w:numPr>
          <w:ilvl w:val="0"/>
          <w:numId w:val="10"/>
        </w:numPr>
      </w:pPr>
      <w:r>
        <w:t>Support officer nominations and elections.</w:t>
      </w:r>
    </w:p>
    <w:p w14:paraId="5B9818B5" w14:textId="77777777" w:rsidR="005B5C93" w:rsidRDefault="00F57200">
      <w:pPr>
        <w:numPr>
          <w:ilvl w:val="0"/>
          <w:numId w:val="10"/>
        </w:numPr>
      </w:pPr>
      <w:r>
        <w:t>Manage election materials and electronic voting.</w:t>
      </w:r>
    </w:p>
    <w:p w14:paraId="5B9818B6" w14:textId="77777777" w:rsidR="005B5C93" w:rsidRDefault="00F57200">
      <w:pPr>
        <w:numPr>
          <w:ilvl w:val="0"/>
          <w:numId w:val="10"/>
        </w:numPr>
      </w:pPr>
      <w:r>
        <w:t>Responsible for arranging Board travel and hotel accommodations.</w:t>
      </w:r>
    </w:p>
    <w:p w14:paraId="5B9818B7" w14:textId="77777777" w:rsidR="005B5C93" w:rsidRDefault="00F57200">
      <w:pPr>
        <w:numPr>
          <w:ilvl w:val="0"/>
          <w:numId w:val="10"/>
        </w:numPr>
      </w:pPr>
      <w:r>
        <w:t>Support MSNA participation in national conferences and meetings.</w:t>
      </w:r>
    </w:p>
    <w:p w14:paraId="5B9818B8" w14:textId="77777777" w:rsidR="005B5C93" w:rsidRDefault="00F57200">
      <w:pPr>
        <w:numPr>
          <w:ilvl w:val="0"/>
          <w:numId w:val="10"/>
        </w:numPr>
      </w:pPr>
      <w:r>
        <w:t>Serve as a primary contact between MSNA and the School Nutrition Association.</w:t>
      </w:r>
    </w:p>
    <w:p w14:paraId="5B9818B9" w14:textId="77777777" w:rsidR="005B5C93" w:rsidRDefault="00F57200">
      <w:pPr>
        <w:numPr>
          <w:ilvl w:val="0"/>
          <w:numId w:val="10"/>
        </w:numPr>
      </w:pPr>
      <w:r>
        <w:t>Maintain communication and participation in other state and national organizations.</w:t>
      </w:r>
    </w:p>
    <w:p w14:paraId="5B9818BA" w14:textId="77777777" w:rsidR="005B5C93" w:rsidRDefault="00F57200">
      <w:pPr>
        <w:numPr>
          <w:ilvl w:val="0"/>
          <w:numId w:val="10"/>
        </w:numPr>
      </w:pPr>
      <w:r>
        <w:t>Support the MSNA strategic plan and related activities.</w:t>
      </w:r>
    </w:p>
    <w:p w14:paraId="5B9818BB" w14:textId="77777777" w:rsidR="005B5C93" w:rsidRDefault="00F57200">
      <w:pPr>
        <w:numPr>
          <w:ilvl w:val="0"/>
          <w:numId w:val="10"/>
        </w:numPr>
      </w:pPr>
      <w:r>
        <w:t>Assist with the annual membership meeting.</w:t>
      </w:r>
    </w:p>
    <w:p w14:paraId="5B9818BC" w14:textId="77777777" w:rsidR="005B5C93" w:rsidRDefault="00000000">
      <w:r>
        <w:pict w14:anchorId="5B9819A3">
          <v:rect id="_x0000_i1026" style="width:0;height:1.5pt" o:hralign="center" o:hrstd="t" o:hr="t" fillcolor="#a0a0a0" stroked="f"/>
        </w:pict>
      </w:r>
    </w:p>
    <w:p w14:paraId="5B9818BD" w14:textId="77777777" w:rsidR="005B5C93" w:rsidRDefault="00F57200">
      <w:pPr>
        <w:pStyle w:val="Heading3"/>
      </w:pPr>
      <w:bookmarkStart w:id="2" w:name="_6abjo378gho0" w:colFirst="0" w:colLast="0"/>
      <w:bookmarkEnd w:id="2"/>
      <w:r>
        <w:t>B. Financial Management</w:t>
      </w:r>
    </w:p>
    <w:p w14:paraId="5B9818BE" w14:textId="77777777" w:rsidR="005B5C93" w:rsidRDefault="00F57200">
      <w:r>
        <w:t>Services include:</w:t>
      </w:r>
    </w:p>
    <w:p w14:paraId="5B9818BF" w14:textId="77777777" w:rsidR="005B5C93" w:rsidRDefault="00F57200">
      <w:pPr>
        <w:numPr>
          <w:ilvl w:val="0"/>
          <w:numId w:val="7"/>
        </w:numPr>
      </w:pPr>
      <w:r>
        <w:t>Prepare financial reports for Board meetings.</w:t>
      </w:r>
    </w:p>
    <w:p w14:paraId="5B9818C0" w14:textId="77777777" w:rsidR="005B5C93" w:rsidRDefault="00F57200">
      <w:pPr>
        <w:numPr>
          <w:ilvl w:val="0"/>
          <w:numId w:val="7"/>
        </w:numPr>
      </w:pPr>
      <w:r>
        <w:t>Prepare monthly income and expense reports.</w:t>
      </w:r>
    </w:p>
    <w:p w14:paraId="5B9818C1" w14:textId="77777777" w:rsidR="005B5C93" w:rsidRDefault="00F57200">
      <w:pPr>
        <w:numPr>
          <w:ilvl w:val="0"/>
          <w:numId w:val="7"/>
        </w:numPr>
      </w:pPr>
      <w:r>
        <w:t>Meet with the MSNA Secretary-Treasurer monthly.</w:t>
      </w:r>
    </w:p>
    <w:p w14:paraId="5B9818C2" w14:textId="77777777" w:rsidR="005B5C93" w:rsidRDefault="00F57200">
      <w:pPr>
        <w:numPr>
          <w:ilvl w:val="0"/>
          <w:numId w:val="7"/>
        </w:numPr>
      </w:pPr>
      <w:r>
        <w:t>Monitor the budget and provide budget-to-actual information.</w:t>
      </w:r>
    </w:p>
    <w:p w14:paraId="5B9818C3" w14:textId="77777777" w:rsidR="005B5C93" w:rsidRDefault="00F57200">
      <w:pPr>
        <w:numPr>
          <w:ilvl w:val="0"/>
          <w:numId w:val="7"/>
        </w:numPr>
      </w:pPr>
      <w:r>
        <w:t>Prepare year-end projections.</w:t>
      </w:r>
    </w:p>
    <w:p w14:paraId="5B9818C4" w14:textId="77777777" w:rsidR="005B5C93" w:rsidRDefault="00F57200">
      <w:pPr>
        <w:numPr>
          <w:ilvl w:val="0"/>
          <w:numId w:val="7"/>
        </w:numPr>
      </w:pPr>
      <w:r>
        <w:t>Monitor investments and provide information to the Board.</w:t>
      </w:r>
    </w:p>
    <w:p w14:paraId="5B9818C5" w14:textId="77777777" w:rsidR="005B5C93" w:rsidRDefault="00F57200">
      <w:pPr>
        <w:numPr>
          <w:ilvl w:val="0"/>
          <w:numId w:val="7"/>
        </w:numPr>
      </w:pPr>
      <w:r>
        <w:t>Process accounts receivable.</w:t>
      </w:r>
    </w:p>
    <w:p w14:paraId="5B9818C6" w14:textId="77777777" w:rsidR="005B5C93" w:rsidRDefault="00F57200">
      <w:pPr>
        <w:numPr>
          <w:ilvl w:val="0"/>
          <w:numId w:val="7"/>
        </w:numPr>
      </w:pPr>
      <w:r>
        <w:t>Process credit card, ACH, and check payments.</w:t>
      </w:r>
    </w:p>
    <w:p w14:paraId="5B9818C7" w14:textId="77777777" w:rsidR="005B5C93" w:rsidRDefault="00F57200">
      <w:pPr>
        <w:numPr>
          <w:ilvl w:val="0"/>
          <w:numId w:val="7"/>
        </w:numPr>
      </w:pPr>
      <w:r>
        <w:t>Process authorized reimbursements.</w:t>
      </w:r>
    </w:p>
    <w:p w14:paraId="5B9818C8" w14:textId="77777777" w:rsidR="005B5C93" w:rsidRDefault="00F57200">
      <w:pPr>
        <w:numPr>
          <w:ilvl w:val="0"/>
          <w:numId w:val="7"/>
        </w:numPr>
      </w:pPr>
      <w:r>
        <w:t>Process accounts payable and invoices.</w:t>
      </w:r>
    </w:p>
    <w:p w14:paraId="5B9818C9" w14:textId="77777777" w:rsidR="005B5C93" w:rsidRDefault="00F57200">
      <w:pPr>
        <w:numPr>
          <w:ilvl w:val="0"/>
          <w:numId w:val="7"/>
        </w:numPr>
      </w:pPr>
      <w:r>
        <w:t>Process conference and event refunds.</w:t>
      </w:r>
    </w:p>
    <w:p w14:paraId="5B9818CA" w14:textId="77777777" w:rsidR="005B5C93" w:rsidRDefault="00F57200">
      <w:pPr>
        <w:numPr>
          <w:ilvl w:val="0"/>
          <w:numId w:val="7"/>
        </w:numPr>
      </w:pPr>
      <w:r>
        <w:t>Monitor bank accounts and review monthly bank statements.</w:t>
      </w:r>
    </w:p>
    <w:p w14:paraId="5B9818CB" w14:textId="77777777" w:rsidR="005B5C93" w:rsidRDefault="00F57200">
      <w:pPr>
        <w:numPr>
          <w:ilvl w:val="0"/>
          <w:numId w:val="7"/>
        </w:numPr>
      </w:pPr>
      <w:r>
        <w:t>Coordinate the annual audit and tax preparation.</w:t>
      </w:r>
    </w:p>
    <w:p w14:paraId="5B9818CC" w14:textId="77777777" w:rsidR="005B5C93" w:rsidRDefault="00F57200">
      <w:pPr>
        <w:numPr>
          <w:ilvl w:val="0"/>
          <w:numId w:val="7"/>
        </w:numPr>
      </w:pPr>
      <w:r>
        <w:t>Prepare an annual financial report for the membership meeting.</w:t>
      </w:r>
    </w:p>
    <w:p w14:paraId="5B9818CD" w14:textId="77777777" w:rsidR="005B5C93" w:rsidRDefault="00000000">
      <w:r>
        <w:pict w14:anchorId="5B9819A4">
          <v:rect id="_x0000_i1027" style="width:0;height:1.5pt" o:hralign="center" o:hrstd="t" o:hr="t" fillcolor="#a0a0a0" stroked="f"/>
        </w:pict>
      </w:r>
    </w:p>
    <w:p w14:paraId="5B9818CE" w14:textId="77777777" w:rsidR="005B5C93" w:rsidRDefault="00F57200">
      <w:pPr>
        <w:pStyle w:val="Heading3"/>
      </w:pPr>
      <w:bookmarkStart w:id="3" w:name="_13erxjxltelx" w:colFirst="0" w:colLast="0"/>
      <w:bookmarkEnd w:id="3"/>
      <w:r>
        <w:t>C. Membership Services</w:t>
      </w:r>
    </w:p>
    <w:p w14:paraId="5B9818CF" w14:textId="77777777" w:rsidR="005B5C93" w:rsidRDefault="00F57200">
      <w:r>
        <w:t>Services include:</w:t>
      </w:r>
    </w:p>
    <w:p w14:paraId="5B9818D0" w14:textId="77777777" w:rsidR="005B5C93" w:rsidRDefault="00F57200">
      <w:pPr>
        <w:numPr>
          <w:ilvl w:val="0"/>
          <w:numId w:val="13"/>
        </w:numPr>
      </w:pPr>
      <w:r>
        <w:t>Maintain the MSNA membership database.</w:t>
      </w:r>
    </w:p>
    <w:p w14:paraId="5B9818D1" w14:textId="77777777" w:rsidR="005B5C93" w:rsidRDefault="00F57200">
      <w:pPr>
        <w:numPr>
          <w:ilvl w:val="0"/>
          <w:numId w:val="13"/>
        </w:numPr>
      </w:pPr>
      <w:r>
        <w:t>Upload and maintain member information.</w:t>
      </w:r>
    </w:p>
    <w:p w14:paraId="5B9818D2" w14:textId="77777777" w:rsidR="005B5C93" w:rsidRDefault="00F57200">
      <w:pPr>
        <w:numPr>
          <w:ilvl w:val="0"/>
          <w:numId w:val="13"/>
        </w:numPr>
      </w:pPr>
      <w:r>
        <w:t>Create and send membership renewal invoices.</w:t>
      </w:r>
    </w:p>
    <w:p w14:paraId="5B9818D3" w14:textId="77777777" w:rsidR="005B5C93" w:rsidRDefault="00F57200">
      <w:pPr>
        <w:numPr>
          <w:ilvl w:val="0"/>
          <w:numId w:val="13"/>
        </w:numPr>
      </w:pPr>
      <w:r>
        <w:t>Manage industry member renewals and payment reminders.</w:t>
      </w:r>
    </w:p>
    <w:p w14:paraId="5B9818D4" w14:textId="77777777" w:rsidR="005B5C93" w:rsidRDefault="00F57200">
      <w:pPr>
        <w:numPr>
          <w:ilvl w:val="0"/>
          <w:numId w:val="13"/>
        </w:numPr>
      </w:pPr>
      <w:r>
        <w:t>Respond to member questions.</w:t>
      </w:r>
    </w:p>
    <w:p w14:paraId="5B9818D5" w14:textId="77777777" w:rsidR="005B5C93" w:rsidRDefault="00F57200">
      <w:pPr>
        <w:numPr>
          <w:ilvl w:val="0"/>
          <w:numId w:val="13"/>
        </w:numPr>
      </w:pPr>
      <w:r>
        <w:t>Maintain the MSNA membership inbox.</w:t>
      </w:r>
    </w:p>
    <w:p w14:paraId="5B9818D6" w14:textId="77777777" w:rsidR="005B5C93" w:rsidRDefault="00F57200">
      <w:pPr>
        <w:numPr>
          <w:ilvl w:val="0"/>
          <w:numId w:val="13"/>
        </w:numPr>
      </w:pPr>
      <w:r>
        <w:t>Send member communications.</w:t>
      </w:r>
    </w:p>
    <w:p w14:paraId="5B9818D7" w14:textId="77777777" w:rsidR="005B5C93" w:rsidRDefault="00F57200">
      <w:pPr>
        <w:numPr>
          <w:ilvl w:val="0"/>
          <w:numId w:val="13"/>
        </w:numPr>
      </w:pPr>
      <w:r>
        <w:t>Create and update website content.</w:t>
      </w:r>
    </w:p>
    <w:p w14:paraId="5B9818D8" w14:textId="77777777" w:rsidR="005B5C93" w:rsidRDefault="00F57200">
      <w:pPr>
        <w:numPr>
          <w:ilvl w:val="0"/>
          <w:numId w:val="13"/>
        </w:numPr>
      </w:pPr>
      <w:r>
        <w:t>Maintain the MSNA calendar of events.</w:t>
      </w:r>
    </w:p>
    <w:p w14:paraId="5B9818D9" w14:textId="77777777" w:rsidR="005B5C93" w:rsidRDefault="00F57200">
      <w:pPr>
        <w:numPr>
          <w:ilvl w:val="0"/>
          <w:numId w:val="13"/>
        </w:numPr>
      </w:pPr>
      <w:r>
        <w:t>Post job openings.</w:t>
      </w:r>
    </w:p>
    <w:p w14:paraId="5B9818DA" w14:textId="77777777" w:rsidR="005B5C93" w:rsidRDefault="00F57200">
      <w:pPr>
        <w:numPr>
          <w:ilvl w:val="0"/>
          <w:numId w:val="13"/>
        </w:numPr>
      </w:pPr>
      <w:r>
        <w:lastRenderedPageBreak/>
        <w:t>Produce an electronic newsletter.</w:t>
      </w:r>
    </w:p>
    <w:p w14:paraId="5B9818DB" w14:textId="77777777" w:rsidR="005B5C93" w:rsidRDefault="00F57200">
      <w:pPr>
        <w:numPr>
          <w:ilvl w:val="0"/>
          <w:numId w:val="13"/>
        </w:numPr>
      </w:pPr>
      <w:r>
        <w:t>Manage and distribute member surveys.</w:t>
      </w:r>
    </w:p>
    <w:p w14:paraId="5B9818DC" w14:textId="77777777" w:rsidR="005B5C93" w:rsidRDefault="00F57200">
      <w:pPr>
        <w:numPr>
          <w:ilvl w:val="0"/>
          <w:numId w:val="13"/>
        </w:numPr>
      </w:pPr>
      <w:r>
        <w:t>Provide membership reports to the Board.</w:t>
      </w:r>
    </w:p>
    <w:p w14:paraId="5B9818DD" w14:textId="77777777" w:rsidR="005B5C93" w:rsidRDefault="00F57200">
      <w:pPr>
        <w:numPr>
          <w:ilvl w:val="0"/>
          <w:numId w:val="13"/>
        </w:numPr>
      </w:pPr>
      <w:r>
        <w:t xml:space="preserve">Drive membership growth, engagement, and retention. </w:t>
      </w:r>
    </w:p>
    <w:p w14:paraId="5B9818DE" w14:textId="77777777" w:rsidR="005B5C93" w:rsidRDefault="00F57200">
      <w:pPr>
        <w:numPr>
          <w:ilvl w:val="0"/>
          <w:numId w:val="13"/>
        </w:numPr>
      </w:pPr>
      <w:r>
        <w:t>Coordinate educational webinars.</w:t>
      </w:r>
    </w:p>
    <w:p w14:paraId="5B9818DF" w14:textId="77777777" w:rsidR="005B5C93" w:rsidRDefault="00F57200">
      <w:pPr>
        <w:numPr>
          <w:ilvl w:val="0"/>
          <w:numId w:val="13"/>
        </w:numPr>
      </w:pPr>
      <w:r>
        <w:t>Support webinar registration and technology.</w:t>
      </w:r>
    </w:p>
    <w:p w14:paraId="5B9818E0" w14:textId="77777777" w:rsidR="005B5C93" w:rsidRDefault="00F57200">
      <w:pPr>
        <w:numPr>
          <w:ilvl w:val="0"/>
          <w:numId w:val="13"/>
        </w:numPr>
      </w:pPr>
      <w:r>
        <w:t>Assist with scholarship communications, donations, and reimbursements.</w:t>
      </w:r>
    </w:p>
    <w:p w14:paraId="5B9818E1" w14:textId="77777777" w:rsidR="005B5C93" w:rsidRDefault="00F57200">
      <w:pPr>
        <w:numPr>
          <w:ilvl w:val="0"/>
          <w:numId w:val="13"/>
        </w:numPr>
      </w:pPr>
      <w:r>
        <w:t>Assist with member awards and recognition programs.</w:t>
      </w:r>
    </w:p>
    <w:p w14:paraId="5B9818E2" w14:textId="77777777" w:rsidR="005B5C93" w:rsidRDefault="00F57200">
      <w:pPr>
        <w:numPr>
          <w:ilvl w:val="0"/>
          <w:numId w:val="13"/>
        </w:numPr>
      </w:pPr>
      <w:r>
        <w:t>Coordinate member spotlight and other member communications.</w:t>
      </w:r>
    </w:p>
    <w:p w14:paraId="5B9818E3" w14:textId="77777777" w:rsidR="005B5C93" w:rsidRDefault="00000000">
      <w:r>
        <w:pict w14:anchorId="5B9819A5">
          <v:rect id="_x0000_i1028" style="width:0;height:1.5pt" o:hralign="center" o:hrstd="t" o:hr="t" fillcolor="#a0a0a0" stroked="f"/>
        </w:pict>
      </w:r>
    </w:p>
    <w:p w14:paraId="5B9818E4" w14:textId="77777777" w:rsidR="005B5C93" w:rsidRDefault="00F57200">
      <w:pPr>
        <w:pStyle w:val="Heading3"/>
      </w:pPr>
      <w:bookmarkStart w:id="4" w:name="_cwkzdirzt4ol" w:colFirst="0" w:colLast="0"/>
      <w:bookmarkEnd w:id="4"/>
      <w:r>
        <w:t>D. Conference and Event Management</w:t>
      </w:r>
    </w:p>
    <w:p w14:paraId="5B9818E5" w14:textId="77777777" w:rsidR="005B5C93" w:rsidRDefault="00F57200">
      <w:r>
        <w:t>The selected company will provide planning and management services for MSNA conferences and events, including but not limited to the Annual Conference and SNIP Conference.</w:t>
      </w:r>
    </w:p>
    <w:p w14:paraId="5B9818E6" w14:textId="77777777" w:rsidR="005B5C93" w:rsidRDefault="00F57200">
      <w:r>
        <w:t>Services include:</w:t>
      </w:r>
    </w:p>
    <w:p w14:paraId="5B9818E7" w14:textId="77777777" w:rsidR="005B5C93" w:rsidRDefault="00F57200">
      <w:pPr>
        <w:numPr>
          <w:ilvl w:val="0"/>
          <w:numId w:val="12"/>
        </w:numPr>
      </w:pPr>
      <w:r>
        <w:t>Schedule, facilitate, and attend conference planning meetings.</w:t>
      </w:r>
    </w:p>
    <w:p w14:paraId="5B9818E8" w14:textId="77777777" w:rsidR="005B5C93" w:rsidRDefault="00F57200">
      <w:pPr>
        <w:numPr>
          <w:ilvl w:val="0"/>
          <w:numId w:val="12"/>
        </w:numPr>
      </w:pPr>
      <w:r>
        <w:t>Develop conference timelines and work plans.</w:t>
      </w:r>
    </w:p>
    <w:p w14:paraId="5B9818E9" w14:textId="77777777" w:rsidR="005B5C93" w:rsidRDefault="00F57200">
      <w:pPr>
        <w:numPr>
          <w:ilvl w:val="0"/>
          <w:numId w:val="12"/>
        </w:numPr>
      </w:pPr>
      <w:r>
        <w:t>Manage conference planning and deadlines.</w:t>
      </w:r>
    </w:p>
    <w:p w14:paraId="5B9818EA" w14:textId="77777777" w:rsidR="005B5C93" w:rsidRDefault="00F57200">
      <w:pPr>
        <w:numPr>
          <w:ilvl w:val="0"/>
          <w:numId w:val="12"/>
        </w:numPr>
      </w:pPr>
      <w:r>
        <w:t>Create RFP for site selection and manage contract negotiations.</w:t>
      </w:r>
    </w:p>
    <w:p w14:paraId="5B9818EB" w14:textId="77777777" w:rsidR="005B5C93" w:rsidRDefault="00F57200">
      <w:pPr>
        <w:numPr>
          <w:ilvl w:val="0"/>
          <w:numId w:val="12"/>
        </w:numPr>
      </w:pPr>
      <w:r>
        <w:t>Coordinate hotels, venues, food and beverage, and other vendors.</w:t>
      </w:r>
    </w:p>
    <w:p w14:paraId="5B9818EC" w14:textId="77777777" w:rsidR="005B5C93" w:rsidRDefault="00F57200">
      <w:pPr>
        <w:numPr>
          <w:ilvl w:val="0"/>
          <w:numId w:val="12"/>
        </w:numPr>
      </w:pPr>
      <w:r>
        <w:t>Manage conference schedules and agendas.</w:t>
      </w:r>
    </w:p>
    <w:p w14:paraId="5B9818ED" w14:textId="77777777" w:rsidR="005B5C93" w:rsidRDefault="00F57200">
      <w:pPr>
        <w:numPr>
          <w:ilvl w:val="0"/>
          <w:numId w:val="12"/>
        </w:numPr>
      </w:pPr>
      <w:r>
        <w:t>Manage the Call for Proposals process.</w:t>
      </w:r>
    </w:p>
    <w:p w14:paraId="5B9818EE" w14:textId="77777777" w:rsidR="005B5C93" w:rsidRDefault="00F57200">
      <w:pPr>
        <w:numPr>
          <w:ilvl w:val="0"/>
          <w:numId w:val="12"/>
        </w:numPr>
      </w:pPr>
      <w:r>
        <w:t>Coordinate speakers and volunteers.</w:t>
      </w:r>
    </w:p>
    <w:p w14:paraId="5B9818EF" w14:textId="77777777" w:rsidR="005B5C93" w:rsidRDefault="00F57200">
      <w:pPr>
        <w:numPr>
          <w:ilvl w:val="0"/>
          <w:numId w:val="12"/>
        </w:numPr>
      </w:pPr>
      <w:r>
        <w:t>Coordinate keynote speaker selection and agreements.</w:t>
      </w:r>
    </w:p>
    <w:p w14:paraId="5B9818F0" w14:textId="77777777" w:rsidR="005B5C93" w:rsidRDefault="00F57200">
      <w:pPr>
        <w:numPr>
          <w:ilvl w:val="0"/>
          <w:numId w:val="12"/>
        </w:numPr>
      </w:pPr>
      <w:r>
        <w:t>Manage attendee and exhibitor registration and communications.</w:t>
      </w:r>
    </w:p>
    <w:p w14:paraId="5B9818F1" w14:textId="77777777" w:rsidR="005B5C93" w:rsidRDefault="00F57200">
      <w:pPr>
        <w:numPr>
          <w:ilvl w:val="0"/>
          <w:numId w:val="12"/>
        </w:numPr>
      </w:pPr>
      <w:r>
        <w:t>Coordinate and create conference signage, badges, printed materials, and other materials.</w:t>
      </w:r>
    </w:p>
    <w:p w14:paraId="5B9818F2" w14:textId="77777777" w:rsidR="005B5C93" w:rsidRDefault="00F57200">
      <w:pPr>
        <w:numPr>
          <w:ilvl w:val="0"/>
          <w:numId w:val="12"/>
        </w:numPr>
      </w:pPr>
      <w:r>
        <w:t>Coordinate audiovisual and technology needs.</w:t>
      </w:r>
    </w:p>
    <w:p w14:paraId="5B9818F3" w14:textId="77777777" w:rsidR="005B5C93" w:rsidRDefault="00F57200">
      <w:pPr>
        <w:numPr>
          <w:ilvl w:val="0"/>
          <w:numId w:val="12"/>
        </w:numPr>
      </w:pPr>
      <w:r>
        <w:t>Manage conference budgets.</w:t>
      </w:r>
    </w:p>
    <w:p w14:paraId="5B9818F4" w14:textId="77777777" w:rsidR="005B5C93" w:rsidRDefault="00F57200">
      <w:pPr>
        <w:numPr>
          <w:ilvl w:val="0"/>
          <w:numId w:val="12"/>
        </w:numPr>
      </w:pPr>
      <w:r>
        <w:t>Provide regular attendance reports.</w:t>
      </w:r>
    </w:p>
    <w:p w14:paraId="5B9818F5" w14:textId="77777777" w:rsidR="005B5C93" w:rsidRDefault="00F57200">
      <w:pPr>
        <w:numPr>
          <w:ilvl w:val="0"/>
          <w:numId w:val="12"/>
        </w:numPr>
      </w:pPr>
      <w:r>
        <w:t>Manage conference surveys and CEU documentation.</w:t>
      </w:r>
    </w:p>
    <w:p w14:paraId="5B9818F6" w14:textId="77777777" w:rsidR="005B5C93" w:rsidRDefault="00F57200">
      <w:pPr>
        <w:numPr>
          <w:ilvl w:val="0"/>
          <w:numId w:val="12"/>
        </w:numPr>
      </w:pPr>
      <w:r>
        <w:t>Coordinate sponsors and exhibitors.</w:t>
      </w:r>
    </w:p>
    <w:p w14:paraId="5B9818F7" w14:textId="77777777" w:rsidR="005B5C93" w:rsidRDefault="00F57200">
      <w:pPr>
        <w:numPr>
          <w:ilvl w:val="0"/>
          <w:numId w:val="12"/>
        </w:numPr>
      </w:pPr>
      <w:r>
        <w:t>Provide onsite staff for conferences.</w:t>
      </w:r>
    </w:p>
    <w:p w14:paraId="5B9818F8" w14:textId="77777777" w:rsidR="005B5C93" w:rsidRDefault="00F57200">
      <w:pPr>
        <w:numPr>
          <w:ilvl w:val="0"/>
          <w:numId w:val="12"/>
        </w:numPr>
      </w:pPr>
      <w:r>
        <w:t>Manage general session and business meeting materials.</w:t>
      </w:r>
    </w:p>
    <w:p w14:paraId="5B9818F9" w14:textId="77777777" w:rsidR="005B5C93" w:rsidRDefault="00F57200">
      <w:pPr>
        <w:numPr>
          <w:ilvl w:val="0"/>
          <w:numId w:val="12"/>
        </w:numPr>
      </w:pPr>
      <w:r>
        <w:t>Coordinate raffles and scholarship activities.</w:t>
      </w:r>
    </w:p>
    <w:p w14:paraId="5B9818FA" w14:textId="77777777" w:rsidR="005B5C93" w:rsidRDefault="00F57200">
      <w:r>
        <w:t>The proposal must identify how many staff members will be provided onsite for each conference and the cost for any additional staff.</w:t>
      </w:r>
    </w:p>
    <w:p w14:paraId="5B9818FB" w14:textId="77777777" w:rsidR="005B5C93" w:rsidRDefault="00000000">
      <w:r>
        <w:pict w14:anchorId="5B9819A6">
          <v:rect id="_x0000_i1029" style="width:0;height:1.5pt" o:hralign="center" o:hrstd="t" o:hr="t" fillcolor="#a0a0a0" stroked="f"/>
        </w:pict>
      </w:r>
    </w:p>
    <w:p w14:paraId="5B9818FC" w14:textId="77777777" w:rsidR="005B5C93" w:rsidRDefault="00F57200">
      <w:pPr>
        <w:pStyle w:val="Heading3"/>
      </w:pPr>
      <w:bookmarkStart w:id="5" w:name="_c27vm2z8hxne" w:colFirst="0" w:colLast="0"/>
      <w:bookmarkEnd w:id="5"/>
      <w:r>
        <w:t>E. Industry Relations and Sponsorship Coordination</w:t>
      </w:r>
    </w:p>
    <w:p w14:paraId="5B9818FD" w14:textId="77777777" w:rsidR="005B5C93" w:rsidRDefault="00F57200">
      <w:r>
        <w:t>Services include:</w:t>
      </w:r>
    </w:p>
    <w:p w14:paraId="5B9818FE" w14:textId="77777777" w:rsidR="005B5C93" w:rsidRDefault="00F57200">
      <w:pPr>
        <w:numPr>
          <w:ilvl w:val="0"/>
          <w:numId w:val="3"/>
        </w:numPr>
      </w:pPr>
      <w:r>
        <w:t xml:space="preserve">Industry Member and Sponsor Relations: Foster and maintain strong, professional relationships with industry members and sponsors. </w:t>
      </w:r>
    </w:p>
    <w:p w14:paraId="5B9818FF" w14:textId="77777777" w:rsidR="005B5C93" w:rsidRDefault="00F57200">
      <w:pPr>
        <w:numPr>
          <w:ilvl w:val="0"/>
          <w:numId w:val="3"/>
        </w:numPr>
      </w:pPr>
      <w:r>
        <w:t>Develop and promote new and existing sponsorship opportunities.</w:t>
      </w:r>
    </w:p>
    <w:p w14:paraId="5B981900" w14:textId="77777777" w:rsidR="005B5C93" w:rsidRDefault="00F57200">
      <w:pPr>
        <w:numPr>
          <w:ilvl w:val="0"/>
          <w:numId w:val="3"/>
        </w:numPr>
      </w:pPr>
      <w:r>
        <w:t xml:space="preserve">Evaluate and enhance sponsorship levels and benefits. </w:t>
      </w:r>
    </w:p>
    <w:p w14:paraId="5B981901" w14:textId="77777777" w:rsidR="005B5C93" w:rsidRDefault="00F57200">
      <w:pPr>
        <w:numPr>
          <w:ilvl w:val="0"/>
          <w:numId w:val="3"/>
        </w:numPr>
      </w:pPr>
      <w:r>
        <w:t xml:space="preserve">Maintain clear and consistent communication with sponsors. </w:t>
      </w:r>
    </w:p>
    <w:p w14:paraId="5B981902" w14:textId="77777777" w:rsidR="005B5C93" w:rsidRDefault="00F57200">
      <w:pPr>
        <w:numPr>
          <w:ilvl w:val="0"/>
          <w:numId w:val="3"/>
        </w:numPr>
      </w:pPr>
      <w:r>
        <w:t>Track sponsorship commitments.</w:t>
      </w:r>
    </w:p>
    <w:p w14:paraId="5B981903" w14:textId="77777777" w:rsidR="005B5C93" w:rsidRDefault="00F57200">
      <w:pPr>
        <w:numPr>
          <w:ilvl w:val="0"/>
          <w:numId w:val="3"/>
        </w:numPr>
      </w:pPr>
      <w:r>
        <w:t>Collect sponsor logos and information.</w:t>
      </w:r>
    </w:p>
    <w:p w14:paraId="5B981904" w14:textId="77777777" w:rsidR="005B5C93" w:rsidRDefault="00F57200">
      <w:pPr>
        <w:numPr>
          <w:ilvl w:val="0"/>
          <w:numId w:val="3"/>
        </w:numPr>
      </w:pPr>
      <w:r>
        <w:t>Coordinate sponsor recognition.</w:t>
      </w:r>
    </w:p>
    <w:p w14:paraId="5B981905" w14:textId="77777777" w:rsidR="005B5C93" w:rsidRDefault="00F57200">
      <w:pPr>
        <w:numPr>
          <w:ilvl w:val="0"/>
          <w:numId w:val="3"/>
        </w:numPr>
      </w:pPr>
      <w:r>
        <w:lastRenderedPageBreak/>
        <w:t>Ensure sponsorship benefits are completed.</w:t>
      </w:r>
    </w:p>
    <w:p w14:paraId="5B981906" w14:textId="77777777" w:rsidR="005B5C93" w:rsidRDefault="00F57200">
      <w:pPr>
        <w:numPr>
          <w:ilvl w:val="0"/>
          <w:numId w:val="3"/>
        </w:numPr>
      </w:pPr>
      <w:r>
        <w:t>Provide information to the MSNA Board regarding sponsorship activity.</w:t>
      </w:r>
    </w:p>
    <w:p w14:paraId="5B981907" w14:textId="77777777" w:rsidR="005B5C93" w:rsidRDefault="00000000">
      <w:r>
        <w:pict w14:anchorId="5B9819A7">
          <v:rect id="_x0000_i1030" style="width:0;height:1.5pt" o:hralign="center" o:hrstd="t" o:hr="t" fillcolor="#a0a0a0" stroked="f"/>
        </w:pict>
      </w:r>
    </w:p>
    <w:p w14:paraId="5B981908" w14:textId="77777777" w:rsidR="005B5C93" w:rsidRDefault="00F57200">
      <w:pPr>
        <w:pStyle w:val="Heading3"/>
      </w:pPr>
      <w:bookmarkStart w:id="6" w:name="_fwwysov9zuwb" w:colFirst="0" w:colLast="0"/>
      <w:bookmarkEnd w:id="6"/>
      <w:r>
        <w:t>F. Administrative Support</w:t>
      </w:r>
    </w:p>
    <w:p w14:paraId="5B981909" w14:textId="77777777" w:rsidR="005B5C93" w:rsidRDefault="00F57200">
      <w:r>
        <w:t>The selected company will provide:</w:t>
      </w:r>
    </w:p>
    <w:p w14:paraId="5B98190A" w14:textId="77777777" w:rsidR="005B5C93" w:rsidRDefault="00F57200">
      <w:pPr>
        <w:numPr>
          <w:ilvl w:val="0"/>
          <w:numId w:val="2"/>
        </w:numPr>
      </w:pPr>
      <w:r>
        <w:t>Office or meeting space when necessary.</w:t>
      </w:r>
    </w:p>
    <w:p w14:paraId="5B98190B" w14:textId="77777777" w:rsidR="005B5C93" w:rsidRDefault="00F57200">
      <w:pPr>
        <w:numPr>
          <w:ilvl w:val="0"/>
          <w:numId w:val="2"/>
        </w:numPr>
      </w:pPr>
      <w:r>
        <w:t>Accounting software.</w:t>
      </w:r>
    </w:p>
    <w:p w14:paraId="5B98190C" w14:textId="77777777" w:rsidR="005B5C93" w:rsidRDefault="00F57200">
      <w:pPr>
        <w:numPr>
          <w:ilvl w:val="0"/>
          <w:numId w:val="2"/>
        </w:numPr>
      </w:pPr>
      <w:r>
        <w:t>Administrative equipment.</w:t>
      </w:r>
    </w:p>
    <w:p w14:paraId="5B98190D" w14:textId="77777777" w:rsidR="005B5C93" w:rsidRDefault="00F57200">
      <w:pPr>
        <w:numPr>
          <w:ilvl w:val="0"/>
          <w:numId w:val="2"/>
        </w:numPr>
      </w:pPr>
      <w:r>
        <w:t>Dedicated email accounts.</w:t>
      </w:r>
    </w:p>
    <w:p w14:paraId="5B98190E" w14:textId="77777777" w:rsidR="005B5C93" w:rsidRDefault="00F57200">
      <w:pPr>
        <w:numPr>
          <w:ilvl w:val="0"/>
          <w:numId w:val="2"/>
        </w:numPr>
      </w:pPr>
      <w:r>
        <w:t>Electronic file storage.</w:t>
      </w:r>
    </w:p>
    <w:p w14:paraId="5B98190F" w14:textId="77777777" w:rsidR="005B5C93" w:rsidRDefault="00F57200">
      <w:pPr>
        <w:numPr>
          <w:ilvl w:val="0"/>
          <w:numId w:val="2"/>
        </w:numPr>
      </w:pPr>
      <w:r>
        <w:t>Physical storage.</w:t>
      </w:r>
    </w:p>
    <w:p w14:paraId="5B981910" w14:textId="77777777" w:rsidR="005B5C93" w:rsidRDefault="00F57200">
      <w:pPr>
        <w:numPr>
          <w:ilvl w:val="0"/>
          <w:numId w:val="2"/>
        </w:numPr>
      </w:pPr>
      <w:r>
        <w:t>General administrative support.</w:t>
      </w:r>
    </w:p>
    <w:p w14:paraId="5B981911" w14:textId="77777777" w:rsidR="005B5C93" w:rsidRDefault="00F57200">
      <w:r>
        <w:t>Proposers should clearly identify what is included in the annual fee and what would be an additional cost.</w:t>
      </w:r>
    </w:p>
    <w:p w14:paraId="5B981912" w14:textId="77777777" w:rsidR="005B5C93" w:rsidRDefault="00000000">
      <w:r>
        <w:pict w14:anchorId="5B9819A8">
          <v:rect id="_x0000_i1031" style="width:0;height:1.5pt" o:hralign="center" o:hrstd="t" o:hr="t" fillcolor="#a0a0a0" stroked="f"/>
        </w:pict>
      </w:r>
    </w:p>
    <w:p w14:paraId="5B981913" w14:textId="77777777" w:rsidR="005B5C93" w:rsidRDefault="00F57200">
      <w:pPr>
        <w:pStyle w:val="Heading1"/>
      </w:pPr>
      <w:bookmarkStart w:id="7" w:name="_oinp1jtsidk2" w:colFirst="0" w:colLast="0"/>
      <w:bookmarkEnd w:id="7"/>
      <w:r>
        <w:t>3. Staffing</w:t>
      </w:r>
    </w:p>
    <w:p w14:paraId="5B981914" w14:textId="77777777" w:rsidR="005B5C93" w:rsidRDefault="00F57200">
      <w:r>
        <w:t>The proposal should identify the staff members who would work with MSNA.</w:t>
      </w:r>
    </w:p>
    <w:p w14:paraId="5B981915" w14:textId="77777777" w:rsidR="005B5C93" w:rsidRDefault="00F57200">
      <w:r>
        <w:t>Please include:</w:t>
      </w:r>
    </w:p>
    <w:p w14:paraId="5B981916" w14:textId="77777777" w:rsidR="005B5C93" w:rsidRDefault="00F57200">
      <w:pPr>
        <w:numPr>
          <w:ilvl w:val="0"/>
          <w:numId w:val="1"/>
        </w:numPr>
      </w:pPr>
      <w:r>
        <w:t>Name and position.</w:t>
      </w:r>
    </w:p>
    <w:p w14:paraId="5B981917" w14:textId="77777777" w:rsidR="005B5C93" w:rsidRDefault="00F57200">
      <w:pPr>
        <w:numPr>
          <w:ilvl w:val="0"/>
          <w:numId w:val="1"/>
        </w:numPr>
      </w:pPr>
      <w:r>
        <w:t>Experience.</w:t>
      </w:r>
    </w:p>
    <w:p w14:paraId="5B981918" w14:textId="77777777" w:rsidR="005B5C93" w:rsidRDefault="00F57200">
      <w:pPr>
        <w:numPr>
          <w:ilvl w:val="0"/>
          <w:numId w:val="1"/>
        </w:numPr>
      </w:pPr>
      <w:r>
        <w:t>Role with MSNA.</w:t>
      </w:r>
    </w:p>
    <w:p w14:paraId="5B981919" w14:textId="77777777" w:rsidR="005B5C93" w:rsidRDefault="00F57200">
      <w:pPr>
        <w:numPr>
          <w:ilvl w:val="0"/>
          <w:numId w:val="1"/>
        </w:numPr>
      </w:pPr>
      <w:r>
        <w:t>Amount of time expected to be dedicated to MSNA.</w:t>
      </w:r>
    </w:p>
    <w:p w14:paraId="5B98191A" w14:textId="77777777" w:rsidR="005B5C93" w:rsidRDefault="00F57200">
      <w:pPr>
        <w:numPr>
          <w:ilvl w:val="0"/>
          <w:numId w:val="1"/>
        </w:numPr>
      </w:pPr>
      <w:r>
        <w:t>Backup staff who would be available if the primary staff member is unavailable.</w:t>
      </w:r>
    </w:p>
    <w:p w14:paraId="5B98191B" w14:textId="77777777" w:rsidR="005B5C93" w:rsidRDefault="00F57200">
      <w:r>
        <w:t>Any subcontractors should also be identified.</w:t>
      </w:r>
    </w:p>
    <w:p w14:paraId="5B98191C" w14:textId="77777777" w:rsidR="005B5C93" w:rsidRDefault="00000000">
      <w:r>
        <w:pict w14:anchorId="5B9819A9">
          <v:rect id="_x0000_i1032" style="width:0;height:1.5pt" o:hralign="center" o:hrstd="t" o:hr="t" fillcolor="#a0a0a0" stroked="f"/>
        </w:pict>
      </w:r>
    </w:p>
    <w:p w14:paraId="5B98191D" w14:textId="77777777" w:rsidR="005B5C93" w:rsidRDefault="00F57200">
      <w:pPr>
        <w:pStyle w:val="Heading1"/>
      </w:pPr>
      <w:bookmarkStart w:id="8" w:name="_hgiayx8gcikz" w:colFirst="0" w:colLast="0"/>
      <w:bookmarkEnd w:id="8"/>
      <w:r>
        <w:t>4. Experience</w:t>
      </w:r>
    </w:p>
    <w:p w14:paraId="5B98191E" w14:textId="77777777" w:rsidR="005B5C93" w:rsidRDefault="00F57200">
      <w:r>
        <w:t>Proposers should provide information about their experience providing association management services.</w:t>
      </w:r>
    </w:p>
    <w:p w14:paraId="5B98191F" w14:textId="77777777" w:rsidR="005B5C93" w:rsidRDefault="00F57200">
      <w:r>
        <w:t>Please include:</w:t>
      </w:r>
    </w:p>
    <w:p w14:paraId="5B981920" w14:textId="77777777" w:rsidR="005B5C93" w:rsidRDefault="00F57200">
      <w:pPr>
        <w:numPr>
          <w:ilvl w:val="0"/>
          <w:numId w:val="11"/>
        </w:numPr>
      </w:pPr>
      <w:r>
        <w:t>Years providing association management services.</w:t>
      </w:r>
    </w:p>
    <w:p w14:paraId="5B981921" w14:textId="77777777" w:rsidR="005B5C93" w:rsidRDefault="00F57200">
      <w:pPr>
        <w:numPr>
          <w:ilvl w:val="0"/>
          <w:numId w:val="11"/>
        </w:numPr>
      </w:pPr>
      <w:r>
        <w:t>Number of current association clients.</w:t>
      </w:r>
    </w:p>
    <w:p w14:paraId="5B981922" w14:textId="77777777" w:rsidR="005B5C93" w:rsidRDefault="00F57200">
      <w:pPr>
        <w:numPr>
          <w:ilvl w:val="0"/>
          <w:numId w:val="11"/>
        </w:numPr>
      </w:pPr>
      <w:r>
        <w:t>Experience working with professional associations.</w:t>
      </w:r>
    </w:p>
    <w:p w14:paraId="5B981923" w14:textId="77777777" w:rsidR="005B5C93" w:rsidRDefault="00F57200">
      <w:pPr>
        <w:numPr>
          <w:ilvl w:val="0"/>
          <w:numId w:val="11"/>
        </w:numPr>
      </w:pPr>
      <w:r>
        <w:t>Experience managing conferences and tradeshows.</w:t>
      </w:r>
    </w:p>
    <w:p w14:paraId="5B981924" w14:textId="77777777" w:rsidR="005B5C93" w:rsidRDefault="00F57200">
      <w:pPr>
        <w:numPr>
          <w:ilvl w:val="0"/>
          <w:numId w:val="11"/>
        </w:numPr>
      </w:pPr>
      <w:r>
        <w:t>Experience with membership databases.</w:t>
      </w:r>
    </w:p>
    <w:p w14:paraId="5B981925" w14:textId="77777777" w:rsidR="005B5C93" w:rsidRDefault="00F57200">
      <w:pPr>
        <w:numPr>
          <w:ilvl w:val="0"/>
          <w:numId w:val="11"/>
        </w:numPr>
      </w:pPr>
      <w:r>
        <w:t>Experience with financial management.</w:t>
      </w:r>
    </w:p>
    <w:p w14:paraId="5B981926" w14:textId="77777777" w:rsidR="005B5C93" w:rsidRDefault="00F57200">
      <w:pPr>
        <w:numPr>
          <w:ilvl w:val="0"/>
          <w:numId w:val="11"/>
        </w:numPr>
      </w:pPr>
      <w:r>
        <w:t>Experience with sponsorship programs.</w:t>
      </w:r>
    </w:p>
    <w:p w14:paraId="5B981927" w14:textId="77777777" w:rsidR="005B5C93" w:rsidRDefault="00F57200">
      <w:pPr>
        <w:numPr>
          <w:ilvl w:val="0"/>
          <w:numId w:val="11"/>
        </w:numPr>
      </w:pPr>
      <w:r>
        <w:t>Experience with strategic planning.</w:t>
      </w:r>
    </w:p>
    <w:p w14:paraId="5B981928" w14:textId="77777777" w:rsidR="005B5C93" w:rsidRDefault="00F57200">
      <w:r>
        <w:t>Current Client References: Provide a minimum of two (2), with three (3) preferred.</w:t>
      </w:r>
    </w:p>
    <w:p w14:paraId="5B981929" w14:textId="77777777" w:rsidR="005B5C93" w:rsidRDefault="00000000">
      <w:r>
        <w:pict w14:anchorId="5B9819AA">
          <v:rect id="_x0000_i1033" style="width:0;height:1.5pt" o:hralign="center" o:hrstd="t" o:hr="t" fillcolor="#a0a0a0" stroked="f"/>
        </w:pict>
      </w:r>
    </w:p>
    <w:p w14:paraId="5B98192A" w14:textId="77777777" w:rsidR="005B5C93" w:rsidRDefault="005B5C93">
      <w:pPr>
        <w:pStyle w:val="Heading1"/>
      </w:pPr>
      <w:bookmarkStart w:id="9" w:name="_n922d3akolqg" w:colFirst="0" w:colLast="0"/>
      <w:bookmarkEnd w:id="9"/>
    </w:p>
    <w:p w14:paraId="5B98192B" w14:textId="77777777" w:rsidR="005B5C93" w:rsidRDefault="00F57200">
      <w:pPr>
        <w:pStyle w:val="Heading1"/>
      </w:pPr>
      <w:bookmarkStart w:id="10" w:name="_92wufyqsz328" w:colFirst="0" w:colLast="0"/>
      <w:bookmarkEnd w:id="10"/>
      <w:r>
        <w:t>5. Proposal</w:t>
      </w:r>
    </w:p>
    <w:p w14:paraId="5B98192C" w14:textId="77777777" w:rsidR="005B5C93" w:rsidRDefault="00F57200">
      <w:r>
        <w:t>Proposals should include:</w:t>
      </w:r>
    </w:p>
    <w:p w14:paraId="5B98192D" w14:textId="77777777" w:rsidR="005B5C93" w:rsidRDefault="00F57200">
      <w:pPr>
        <w:numPr>
          <w:ilvl w:val="0"/>
          <w:numId w:val="5"/>
        </w:numPr>
      </w:pPr>
      <w:r>
        <w:t>Company information.</w:t>
      </w:r>
    </w:p>
    <w:p w14:paraId="5B98192E" w14:textId="77777777" w:rsidR="005B5C93" w:rsidRDefault="00F57200">
      <w:pPr>
        <w:numPr>
          <w:ilvl w:val="0"/>
          <w:numId w:val="5"/>
        </w:numPr>
      </w:pPr>
      <w:r>
        <w:t>Description of experience.</w:t>
      </w:r>
    </w:p>
    <w:p w14:paraId="5B98192F" w14:textId="77777777" w:rsidR="005B5C93" w:rsidRDefault="00F57200">
      <w:pPr>
        <w:numPr>
          <w:ilvl w:val="0"/>
          <w:numId w:val="5"/>
        </w:numPr>
      </w:pPr>
      <w:r>
        <w:t>Proposed staff.</w:t>
      </w:r>
    </w:p>
    <w:p w14:paraId="5B981930" w14:textId="77777777" w:rsidR="005B5C93" w:rsidRDefault="00F57200">
      <w:pPr>
        <w:numPr>
          <w:ilvl w:val="0"/>
          <w:numId w:val="5"/>
        </w:numPr>
      </w:pPr>
      <w:r>
        <w:t>Approach to providing the services listed in this RFP.</w:t>
      </w:r>
    </w:p>
    <w:p w14:paraId="5B981931" w14:textId="77777777" w:rsidR="005B5C93" w:rsidRDefault="00F57200">
      <w:pPr>
        <w:numPr>
          <w:ilvl w:val="0"/>
          <w:numId w:val="5"/>
        </w:numPr>
      </w:pPr>
      <w:r>
        <w:t>References.</w:t>
      </w:r>
    </w:p>
    <w:p w14:paraId="5B981932" w14:textId="77777777" w:rsidR="005B5C93" w:rsidRDefault="00F57200">
      <w:pPr>
        <w:numPr>
          <w:ilvl w:val="0"/>
          <w:numId w:val="5"/>
        </w:numPr>
      </w:pPr>
      <w:r>
        <w:t>Pricing.</w:t>
      </w:r>
    </w:p>
    <w:p w14:paraId="5B981933" w14:textId="77777777" w:rsidR="005B5C93" w:rsidRDefault="00F57200">
      <w:pPr>
        <w:numPr>
          <w:ilvl w:val="0"/>
          <w:numId w:val="5"/>
        </w:numPr>
      </w:pPr>
      <w:r>
        <w:t>Additional fees or expenses.</w:t>
      </w:r>
    </w:p>
    <w:p w14:paraId="5B981934" w14:textId="77777777" w:rsidR="005B5C93" w:rsidRDefault="00F57200">
      <w:pPr>
        <w:numPr>
          <w:ilvl w:val="0"/>
          <w:numId w:val="5"/>
        </w:numPr>
      </w:pPr>
      <w:r>
        <w:t xml:space="preserve">Proposed Contract Term: One (1) year, with the option to renew annually for up to two (2) additional years, for a maximum total contract term of three (3) years. </w:t>
      </w:r>
    </w:p>
    <w:p w14:paraId="5B981935" w14:textId="77777777" w:rsidR="005B5C93" w:rsidRDefault="00F57200">
      <w:pPr>
        <w:numPr>
          <w:ilvl w:val="0"/>
          <w:numId w:val="5"/>
        </w:numPr>
      </w:pPr>
      <w:r>
        <w:t>Any exceptions to the requirements of this RFP.</w:t>
      </w:r>
    </w:p>
    <w:p w14:paraId="5B981936" w14:textId="77777777" w:rsidR="005B5C93" w:rsidRDefault="00000000">
      <w:r>
        <w:pict w14:anchorId="5B9819AB">
          <v:rect id="_x0000_i1034" style="width:0;height:1.5pt" o:hralign="center" o:hrstd="t" o:hr="t" fillcolor="#a0a0a0" stroked="f"/>
        </w:pict>
      </w:r>
    </w:p>
    <w:p w14:paraId="5B981937" w14:textId="77777777" w:rsidR="005B5C93" w:rsidRDefault="00F57200">
      <w:pPr>
        <w:pStyle w:val="Heading1"/>
      </w:pPr>
      <w:bookmarkStart w:id="11" w:name="_tw3faws4kycy" w:colFirst="0" w:colLast="0"/>
      <w:bookmarkEnd w:id="11"/>
      <w:r>
        <w:t>6. Pricing Proposal</w:t>
      </w:r>
    </w:p>
    <w:p w14:paraId="5B981938" w14:textId="77777777" w:rsidR="005B5C93" w:rsidRDefault="00F57200">
      <w:r>
        <w:t>Provide a detailed pricing proposal including:</w:t>
      </w:r>
    </w:p>
    <w:p w14:paraId="5B981939" w14:textId="77777777" w:rsidR="005B5C93" w:rsidRDefault="00F57200">
      <w:pPr>
        <w:numPr>
          <w:ilvl w:val="0"/>
          <w:numId w:val="6"/>
        </w:numPr>
      </w:pPr>
      <w:r>
        <w:t xml:space="preserve">Base Annual Management Fee. Your base annual fee should include all of the following service categories. </w:t>
      </w:r>
    </w:p>
    <w:p w14:paraId="5B98193A" w14:textId="77777777" w:rsidR="005B5C93" w:rsidRDefault="00F57200">
      <w:pPr>
        <w:numPr>
          <w:ilvl w:val="1"/>
          <w:numId w:val="6"/>
        </w:numPr>
      </w:pPr>
      <w:r>
        <w:t>Executive Leadership &amp; Governance Support</w:t>
      </w:r>
    </w:p>
    <w:p w14:paraId="5B98193B" w14:textId="77777777" w:rsidR="005B5C93" w:rsidRDefault="00F57200">
      <w:pPr>
        <w:numPr>
          <w:ilvl w:val="1"/>
          <w:numId w:val="6"/>
        </w:numPr>
      </w:pPr>
      <w:r>
        <w:t>Financial Administration</w:t>
      </w:r>
    </w:p>
    <w:p w14:paraId="5B98193C" w14:textId="77777777" w:rsidR="005B5C93" w:rsidRDefault="00F57200">
      <w:pPr>
        <w:numPr>
          <w:ilvl w:val="1"/>
          <w:numId w:val="6"/>
        </w:numPr>
      </w:pPr>
      <w:r>
        <w:t>Membership Services</w:t>
      </w:r>
    </w:p>
    <w:p w14:paraId="5B98193D" w14:textId="77777777" w:rsidR="005B5C93" w:rsidRDefault="00F57200">
      <w:pPr>
        <w:numPr>
          <w:ilvl w:val="1"/>
          <w:numId w:val="6"/>
        </w:numPr>
      </w:pPr>
      <w:r>
        <w:t>Conference and Events Management</w:t>
      </w:r>
    </w:p>
    <w:p w14:paraId="5B98193E" w14:textId="77777777" w:rsidR="005B5C93" w:rsidRDefault="00F57200">
      <w:pPr>
        <w:numPr>
          <w:ilvl w:val="1"/>
          <w:numId w:val="6"/>
        </w:numPr>
      </w:pPr>
      <w:r>
        <w:t>Industry Relations and Sponsorship Coordination</w:t>
      </w:r>
    </w:p>
    <w:p w14:paraId="5B98193F" w14:textId="77777777" w:rsidR="005B5C93" w:rsidRDefault="00F57200">
      <w:pPr>
        <w:numPr>
          <w:ilvl w:val="1"/>
          <w:numId w:val="6"/>
        </w:numPr>
      </w:pPr>
      <w:r>
        <w:t>Administrative Support</w:t>
      </w:r>
    </w:p>
    <w:p w14:paraId="5B981940" w14:textId="77777777" w:rsidR="005B5C93" w:rsidRDefault="005B5C93"/>
    <w:p w14:paraId="5B981941" w14:textId="77777777" w:rsidR="005B5C93" w:rsidRDefault="00F57200">
      <w:r>
        <w:t xml:space="preserve">Additional Service Fees: For any additional service fees not addressed above, vendors must provide applicable rates and policies. All additional fees must receive prior approval from MSNA before any expenses are incurred. </w:t>
      </w:r>
      <w:r w:rsidR="00000000">
        <w:pict w14:anchorId="5B9819AC">
          <v:rect id="_x0000_i1035" style="width:0;height:1.5pt" o:hralign="center" o:hrstd="t" o:hr="t" fillcolor="#a0a0a0" stroked="f"/>
        </w:pict>
      </w:r>
    </w:p>
    <w:p w14:paraId="5B981942" w14:textId="77777777" w:rsidR="005B5C93" w:rsidRDefault="00F57200">
      <w:pPr>
        <w:pStyle w:val="Heading1"/>
      </w:pPr>
      <w:bookmarkStart w:id="12" w:name="_xf998z6z75nf" w:colFirst="0" w:colLast="0"/>
      <w:bookmarkEnd w:id="12"/>
      <w:r>
        <w:t>7. Evaluation</w:t>
      </w:r>
    </w:p>
    <w:p w14:paraId="5B981943" w14:textId="77777777" w:rsidR="005B5C93" w:rsidRDefault="00F57200">
      <w:r>
        <w:t>Proposals will be reviewed based on the following:</w:t>
      </w:r>
    </w:p>
    <w:tbl>
      <w:tblPr>
        <w:tblStyle w:val="a"/>
        <w:tblW w:w="64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905"/>
        <w:gridCol w:w="1575"/>
      </w:tblGrid>
      <w:tr w:rsidR="005B5C93" w14:paraId="5B981946" w14:textId="77777777">
        <w:trPr>
          <w:trHeight w:val="543"/>
        </w:trPr>
        <w:tc>
          <w:tcPr>
            <w:tcW w:w="4905" w:type="dxa"/>
            <w:tcBorders>
              <w:top w:val="single" w:sz="5" w:space="0" w:color="000000"/>
              <w:left w:val="single" w:sz="5" w:space="0" w:color="000000"/>
              <w:bottom w:val="single" w:sz="5" w:space="0" w:color="000000"/>
              <w:right w:val="single" w:sz="5" w:space="0" w:color="000000"/>
            </w:tcBorders>
            <w:shd w:val="clear" w:color="auto" w:fill="F4CCCC"/>
            <w:tcMar>
              <w:top w:w="0" w:type="dxa"/>
              <w:left w:w="100" w:type="dxa"/>
              <w:bottom w:w="0" w:type="dxa"/>
              <w:right w:w="100" w:type="dxa"/>
            </w:tcMar>
          </w:tcPr>
          <w:p w14:paraId="5B981944" w14:textId="77777777" w:rsidR="005B5C93" w:rsidRDefault="00F57200">
            <w:pPr>
              <w:spacing w:line="240" w:lineRule="auto"/>
            </w:pPr>
            <w:r>
              <w:t>Category</w:t>
            </w:r>
          </w:p>
        </w:tc>
        <w:tc>
          <w:tcPr>
            <w:tcW w:w="1575" w:type="dxa"/>
            <w:tcBorders>
              <w:top w:val="single" w:sz="5" w:space="0" w:color="000000"/>
              <w:left w:val="nil"/>
              <w:bottom w:val="single" w:sz="5" w:space="0" w:color="000000"/>
              <w:right w:val="single" w:sz="5" w:space="0" w:color="000000"/>
            </w:tcBorders>
            <w:shd w:val="clear" w:color="auto" w:fill="F4CCCC"/>
            <w:tcMar>
              <w:top w:w="0" w:type="dxa"/>
              <w:left w:w="100" w:type="dxa"/>
              <w:bottom w:w="0" w:type="dxa"/>
              <w:right w:w="100" w:type="dxa"/>
            </w:tcMar>
          </w:tcPr>
          <w:p w14:paraId="5B981945" w14:textId="77777777" w:rsidR="005B5C93" w:rsidRDefault="00F57200">
            <w:pPr>
              <w:spacing w:line="240" w:lineRule="auto"/>
            </w:pPr>
            <w:r>
              <w:t>Points</w:t>
            </w:r>
          </w:p>
        </w:tc>
      </w:tr>
      <w:tr w:rsidR="005B5C93" w14:paraId="5B981949" w14:textId="77777777">
        <w:trPr>
          <w:trHeight w:val="270"/>
        </w:trPr>
        <w:tc>
          <w:tcPr>
            <w:tcW w:w="49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981947" w14:textId="77777777" w:rsidR="005B5C93" w:rsidRDefault="00F57200">
            <w:pPr>
              <w:spacing w:line="240" w:lineRule="auto"/>
            </w:pPr>
            <w:r>
              <w:t>Relevant Association Management Experience</w:t>
            </w:r>
          </w:p>
        </w:tc>
        <w:tc>
          <w:tcPr>
            <w:tcW w:w="1575" w:type="dxa"/>
            <w:tcBorders>
              <w:top w:val="nil"/>
              <w:left w:val="nil"/>
              <w:bottom w:val="single" w:sz="5" w:space="0" w:color="000000"/>
              <w:right w:val="single" w:sz="5" w:space="0" w:color="000000"/>
            </w:tcBorders>
            <w:tcMar>
              <w:top w:w="0" w:type="dxa"/>
              <w:left w:w="100" w:type="dxa"/>
              <w:bottom w:w="0" w:type="dxa"/>
              <w:right w:w="100" w:type="dxa"/>
            </w:tcMar>
          </w:tcPr>
          <w:p w14:paraId="5B981948" w14:textId="77777777" w:rsidR="005B5C93" w:rsidRDefault="00F57200">
            <w:pPr>
              <w:spacing w:line="240" w:lineRule="auto"/>
            </w:pPr>
            <w:r>
              <w:t>25</w:t>
            </w:r>
          </w:p>
        </w:tc>
      </w:tr>
      <w:tr w:rsidR="005B5C93" w14:paraId="5B98194C" w14:textId="77777777">
        <w:trPr>
          <w:trHeight w:val="270"/>
        </w:trPr>
        <w:tc>
          <w:tcPr>
            <w:tcW w:w="49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98194A" w14:textId="77777777" w:rsidR="005B5C93" w:rsidRDefault="00F57200">
            <w:pPr>
              <w:spacing w:line="240" w:lineRule="auto"/>
            </w:pPr>
            <w:r>
              <w:t>Cost</w:t>
            </w:r>
          </w:p>
        </w:tc>
        <w:tc>
          <w:tcPr>
            <w:tcW w:w="1575" w:type="dxa"/>
            <w:tcBorders>
              <w:top w:val="nil"/>
              <w:left w:val="nil"/>
              <w:bottom w:val="single" w:sz="5" w:space="0" w:color="000000"/>
              <w:right w:val="single" w:sz="5" w:space="0" w:color="000000"/>
            </w:tcBorders>
            <w:tcMar>
              <w:top w:w="0" w:type="dxa"/>
              <w:left w:w="100" w:type="dxa"/>
              <w:bottom w:w="0" w:type="dxa"/>
              <w:right w:w="100" w:type="dxa"/>
            </w:tcMar>
          </w:tcPr>
          <w:p w14:paraId="5B98194B" w14:textId="77777777" w:rsidR="005B5C93" w:rsidRDefault="00F57200">
            <w:pPr>
              <w:spacing w:line="240" w:lineRule="auto"/>
            </w:pPr>
            <w:r>
              <w:t>20</w:t>
            </w:r>
          </w:p>
        </w:tc>
      </w:tr>
      <w:tr w:rsidR="005B5C93" w14:paraId="5B98194F" w14:textId="77777777">
        <w:trPr>
          <w:trHeight w:val="270"/>
        </w:trPr>
        <w:tc>
          <w:tcPr>
            <w:tcW w:w="49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98194D" w14:textId="77777777" w:rsidR="005B5C93" w:rsidRDefault="00F57200">
            <w:pPr>
              <w:spacing w:line="240" w:lineRule="auto"/>
            </w:pPr>
            <w:r>
              <w:t>References and Past Performance</w:t>
            </w:r>
          </w:p>
        </w:tc>
        <w:tc>
          <w:tcPr>
            <w:tcW w:w="1575" w:type="dxa"/>
            <w:tcBorders>
              <w:top w:val="nil"/>
              <w:left w:val="nil"/>
              <w:bottom w:val="single" w:sz="5" w:space="0" w:color="000000"/>
              <w:right w:val="single" w:sz="5" w:space="0" w:color="000000"/>
            </w:tcBorders>
            <w:tcMar>
              <w:top w:w="0" w:type="dxa"/>
              <w:left w:w="100" w:type="dxa"/>
              <w:bottom w:w="0" w:type="dxa"/>
              <w:right w:w="100" w:type="dxa"/>
            </w:tcMar>
          </w:tcPr>
          <w:p w14:paraId="5B98194E" w14:textId="77777777" w:rsidR="005B5C93" w:rsidRDefault="00F57200">
            <w:pPr>
              <w:spacing w:line="240" w:lineRule="auto"/>
            </w:pPr>
            <w:r>
              <w:t>20</w:t>
            </w:r>
          </w:p>
        </w:tc>
      </w:tr>
      <w:tr w:rsidR="005B5C93" w14:paraId="5B981952" w14:textId="77777777">
        <w:trPr>
          <w:trHeight w:val="270"/>
        </w:trPr>
        <w:tc>
          <w:tcPr>
            <w:tcW w:w="49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981950" w14:textId="77777777" w:rsidR="005B5C93" w:rsidRDefault="00F57200">
            <w:pPr>
              <w:spacing w:line="240" w:lineRule="auto"/>
            </w:pPr>
            <w:r>
              <w:t>Service Model</w:t>
            </w:r>
          </w:p>
        </w:tc>
        <w:tc>
          <w:tcPr>
            <w:tcW w:w="1575" w:type="dxa"/>
            <w:tcBorders>
              <w:top w:val="nil"/>
              <w:left w:val="nil"/>
              <w:bottom w:val="single" w:sz="5" w:space="0" w:color="000000"/>
              <w:right w:val="single" w:sz="5" w:space="0" w:color="000000"/>
            </w:tcBorders>
            <w:tcMar>
              <w:top w:w="0" w:type="dxa"/>
              <w:left w:w="100" w:type="dxa"/>
              <w:bottom w:w="0" w:type="dxa"/>
              <w:right w:w="100" w:type="dxa"/>
            </w:tcMar>
          </w:tcPr>
          <w:p w14:paraId="5B981951" w14:textId="77777777" w:rsidR="005B5C93" w:rsidRDefault="00F57200">
            <w:pPr>
              <w:spacing w:line="240" w:lineRule="auto"/>
            </w:pPr>
            <w:r>
              <w:t>20</w:t>
            </w:r>
          </w:p>
        </w:tc>
      </w:tr>
      <w:tr w:rsidR="005B5C93" w14:paraId="5B981955" w14:textId="77777777">
        <w:trPr>
          <w:trHeight w:val="270"/>
        </w:trPr>
        <w:tc>
          <w:tcPr>
            <w:tcW w:w="49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981953" w14:textId="77777777" w:rsidR="005B5C93" w:rsidRDefault="00F57200">
            <w:pPr>
              <w:spacing w:line="240" w:lineRule="auto"/>
            </w:pPr>
            <w:r>
              <w:t>Understanding of MSNA Needs</w:t>
            </w:r>
          </w:p>
        </w:tc>
        <w:tc>
          <w:tcPr>
            <w:tcW w:w="1575" w:type="dxa"/>
            <w:tcBorders>
              <w:top w:val="nil"/>
              <w:left w:val="nil"/>
              <w:bottom w:val="single" w:sz="5" w:space="0" w:color="000000"/>
              <w:right w:val="single" w:sz="5" w:space="0" w:color="000000"/>
            </w:tcBorders>
            <w:tcMar>
              <w:top w:w="0" w:type="dxa"/>
              <w:left w:w="100" w:type="dxa"/>
              <w:bottom w:w="0" w:type="dxa"/>
              <w:right w:w="100" w:type="dxa"/>
            </w:tcMar>
          </w:tcPr>
          <w:p w14:paraId="5B981954" w14:textId="77777777" w:rsidR="005B5C93" w:rsidRDefault="00F57200">
            <w:pPr>
              <w:spacing w:line="240" w:lineRule="auto"/>
            </w:pPr>
            <w:r>
              <w:t>15</w:t>
            </w:r>
          </w:p>
        </w:tc>
      </w:tr>
      <w:tr w:rsidR="005B5C93" w14:paraId="5B981958" w14:textId="77777777">
        <w:trPr>
          <w:trHeight w:val="270"/>
        </w:trPr>
        <w:tc>
          <w:tcPr>
            <w:tcW w:w="49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981956" w14:textId="77777777" w:rsidR="005B5C93" w:rsidRDefault="00F57200">
            <w:pPr>
              <w:spacing w:line="240" w:lineRule="auto"/>
            </w:pPr>
            <w:r>
              <w:t>Total</w:t>
            </w:r>
          </w:p>
        </w:tc>
        <w:tc>
          <w:tcPr>
            <w:tcW w:w="1575" w:type="dxa"/>
            <w:tcBorders>
              <w:top w:val="nil"/>
              <w:left w:val="nil"/>
              <w:bottom w:val="single" w:sz="5" w:space="0" w:color="000000"/>
              <w:right w:val="single" w:sz="5" w:space="0" w:color="000000"/>
            </w:tcBorders>
            <w:tcMar>
              <w:top w:w="0" w:type="dxa"/>
              <w:left w:w="100" w:type="dxa"/>
              <w:bottom w:w="0" w:type="dxa"/>
              <w:right w:w="100" w:type="dxa"/>
            </w:tcMar>
          </w:tcPr>
          <w:p w14:paraId="5B981957" w14:textId="77777777" w:rsidR="005B5C93" w:rsidRDefault="00F57200">
            <w:pPr>
              <w:spacing w:line="240" w:lineRule="auto"/>
            </w:pPr>
            <w:r>
              <w:t>100</w:t>
            </w:r>
          </w:p>
        </w:tc>
      </w:tr>
    </w:tbl>
    <w:p w14:paraId="5B981959" w14:textId="77777777" w:rsidR="005B5C93" w:rsidRDefault="00F57200">
      <w:r>
        <w:t>MSNA will contact references, request additional information, or interview finalists before making a final decision. Cost will be considered, but MSNA is not required to select the lowest-cost proposal.</w:t>
      </w:r>
    </w:p>
    <w:p w14:paraId="5B98195A" w14:textId="77777777" w:rsidR="005B5C93" w:rsidRDefault="005B5C93"/>
    <w:p w14:paraId="5B98195B" w14:textId="77777777" w:rsidR="005B5C93" w:rsidRDefault="005B5C93"/>
    <w:p w14:paraId="5B98195C" w14:textId="77777777" w:rsidR="005B5C93" w:rsidRDefault="005B5C93"/>
    <w:p w14:paraId="5B98195D" w14:textId="77777777" w:rsidR="005B5C93" w:rsidRDefault="00F57200">
      <w:pPr>
        <w:pStyle w:val="Heading1"/>
      </w:pPr>
      <w:bookmarkStart w:id="13" w:name="_q8grqlr8ytvc" w:colFirst="0" w:colLast="0"/>
      <w:bookmarkEnd w:id="13"/>
      <w:r>
        <w:t>8. RFP Timeline:</w:t>
      </w:r>
    </w:p>
    <w:tbl>
      <w:tblPr>
        <w:tblStyle w:val="a0"/>
        <w:tblW w:w="64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905"/>
        <w:gridCol w:w="1575"/>
      </w:tblGrid>
      <w:tr w:rsidR="005B5C93" w14:paraId="5B981960" w14:textId="77777777">
        <w:trPr>
          <w:trHeight w:val="270"/>
        </w:trPr>
        <w:tc>
          <w:tcPr>
            <w:tcW w:w="4905" w:type="dxa"/>
            <w:tcBorders>
              <w:top w:val="single" w:sz="5" w:space="0" w:color="000000"/>
              <w:left w:val="single" w:sz="5" w:space="0" w:color="000000"/>
              <w:bottom w:val="single" w:sz="5" w:space="0" w:color="000000"/>
              <w:right w:val="single" w:sz="5" w:space="0" w:color="000000"/>
            </w:tcBorders>
            <w:shd w:val="clear" w:color="auto" w:fill="F4CCCC"/>
            <w:tcMar>
              <w:top w:w="0" w:type="dxa"/>
              <w:left w:w="100" w:type="dxa"/>
              <w:bottom w:w="0" w:type="dxa"/>
              <w:right w:w="100" w:type="dxa"/>
            </w:tcMar>
          </w:tcPr>
          <w:p w14:paraId="5B98195E" w14:textId="77777777" w:rsidR="005B5C93" w:rsidRDefault="00F57200">
            <w:pPr>
              <w:spacing w:line="240" w:lineRule="auto"/>
            </w:pPr>
            <w:r>
              <w:t>Activity</w:t>
            </w:r>
          </w:p>
        </w:tc>
        <w:tc>
          <w:tcPr>
            <w:tcW w:w="1575" w:type="dxa"/>
            <w:tcBorders>
              <w:top w:val="single" w:sz="5" w:space="0" w:color="000000"/>
              <w:left w:val="nil"/>
              <w:bottom w:val="single" w:sz="5" w:space="0" w:color="000000"/>
              <w:right w:val="single" w:sz="5" w:space="0" w:color="000000"/>
            </w:tcBorders>
            <w:shd w:val="clear" w:color="auto" w:fill="F4CCCC"/>
            <w:tcMar>
              <w:top w:w="0" w:type="dxa"/>
              <w:left w:w="100" w:type="dxa"/>
              <w:bottom w:w="0" w:type="dxa"/>
              <w:right w:w="100" w:type="dxa"/>
            </w:tcMar>
          </w:tcPr>
          <w:p w14:paraId="5B98195F" w14:textId="77777777" w:rsidR="005B5C93" w:rsidRDefault="00F57200">
            <w:pPr>
              <w:spacing w:line="240" w:lineRule="auto"/>
            </w:pPr>
            <w:r>
              <w:t>Date</w:t>
            </w:r>
          </w:p>
        </w:tc>
      </w:tr>
      <w:tr w:rsidR="005B5C93" w14:paraId="5B981963" w14:textId="77777777">
        <w:trPr>
          <w:trHeight w:val="270"/>
        </w:trPr>
        <w:tc>
          <w:tcPr>
            <w:tcW w:w="49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981961" w14:textId="77777777" w:rsidR="005B5C93" w:rsidRDefault="00F57200">
            <w:pPr>
              <w:spacing w:line="240" w:lineRule="auto"/>
            </w:pPr>
            <w:r>
              <w:t>RFP Issued</w:t>
            </w:r>
          </w:p>
        </w:tc>
        <w:tc>
          <w:tcPr>
            <w:tcW w:w="1575" w:type="dxa"/>
            <w:tcBorders>
              <w:top w:val="nil"/>
              <w:left w:val="nil"/>
              <w:bottom w:val="single" w:sz="5" w:space="0" w:color="000000"/>
              <w:right w:val="single" w:sz="5" w:space="0" w:color="000000"/>
            </w:tcBorders>
            <w:tcMar>
              <w:top w:w="0" w:type="dxa"/>
              <w:left w:w="100" w:type="dxa"/>
              <w:bottom w:w="0" w:type="dxa"/>
              <w:right w:w="100" w:type="dxa"/>
            </w:tcMar>
          </w:tcPr>
          <w:p w14:paraId="5B981962" w14:textId="77777777" w:rsidR="005B5C93" w:rsidRDefault="00F57200">
            <w:pPr>
              <w:spacing w:line="240" w:lineRule="auto"/>
            </w:pPr>
            <w:r>
              <w:t>9.1.26</w:t>
            </w:r>
          </w:p>
        </w:tc>
      </w:tr>
      <w:tr w:rsidR="005B5C93" w14:paraId="5B981966" w14:textId="77777777">
        <w:trPr>
          <w:trHeight w:val="270"/>
        </w:trPr>
        <w:tc>
          <w:tcPr>
            <w:tcW w:w="49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981964" w14:textId="77777777" w:rsidR="005B5C93" w:rsidRDefault="00F57200">
            <w:pPr>
              <w:spacing w:line="240" w:lineRule="auto"/>
            </w:pPr>
            <w:r>
              <w:t>Questions Due</w:t>
            </w:r>
          </w:p>
        </w:tc>
        <w:tc>
          <w:tcPr>
            <w:tcW w:w="1575" w:type="dxa"/>
            <w:tcBorders>
              <w:top w:val="nil"/>
              <w:left w:val="nil"/>
              <w:bottom w:val="single" w:sz="5" w:space="0" w:color="000000"/>
              <w:right w:val="single" w:sz="5" w:space="0" w:color="000000"/>
            </w:tcBorders>
            <w:tcMar>
              <w:top w:w="0" w:type="dxa"/>
              <w:left w:w="100" w:type="dxa"/>
              <w:bottom w:w="0" w:type="dxa"/>
              <w:right w:w="100" w:type="dxa"/>
            </w:tcMar>
          </w:tcPr>
          <w:p w14:paraId="5B981965" w14:textId="77777777" w:rsidR="005B5C93" w:rsidRDefault="00F57200">
            <w:pPr>
              <w:spacing w:line="240" w:lineRule="auto"/>
            </w:pPr>
            <w:r>
              <w:t>9.8.26</w:t>
            </w:r>
          </w:p>
        </w:tc>
      </w:tr>
      <w:tr w:rsidR="005B5C93" w14:paraId="5B981969" w14:textId="77777777">
        <w:trPr>
          <w:trHeight w:val="270"/>
        </w:trPr>
        <w:tc>
          <w:tcPr>
            <w:tcW w:w="49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981967" w14:textId="77777777" w:rsidR="005B5C93" w:rsidRDefault="00F57200">
            <w:pPr>
              <w:spacing w:line="240" w:lineRule="auto"/>
            </w:pPr>
            <w:r>
              <w:t>Questions Answered</w:t>
            </w:r>
          </w:p>
        </w:tc>
        <w:tc>
          <w:tcPr>
            <w:tcW w:w="1575" w:type="dxa"/>
            <w:tcBorders>
              <w:top w:val="nil"/>
              <w:left w:val="nil"/>
              <w:bottom w:val="single" w:sz="5" w:space="0" w:color="000000"/>
              <w:right w:val="single" w:sz="5" w:space="0" w:color="000000"/>
            </w:tcBorders>
            <w:tcMar>
              <w:top w:w="0" w:type="dxa"/>
              <w:left w:w="100" w:type="dxa"/>
              <w:bottom w:w="0" w:type="dxa"/>
              <w:right w:w="100" w:type="dxa"/>
            </w:tcMar>
          </w:tcPr>
          <w:p w14:paraId="5B981968" w14:textId="77777777" w:rsidR="005B5C93" w:rsidRDefault="00F57200">
            <w:pPr>
              <w:spacing w:line="240" w:lineRule="auto"/>
            </w:pPr>
            <w:r>
              <w:t>9.15.26</w:t>
            </w:r>
          </w:p>
        </w:tc>
      </w:tr>
      <w:tr w:rsidR="005B5C93" w14:paraId="5B98196C" w14:textId="77777777">
        <w:trPr>
          <w:trHeight w:val="270"/>
        </w:trPr>
        <w:tc>
          <w:tcPr>
            <w:tcW w:w="49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98196A" w14:textId="77777777" w:rsidR="005B5C93" w:rsidRDefault="00F57200">
            <w:pPr>
              <w:spacing w:line="240" w:lineRule="auto"/>
            </w:pPr>
            <w:r>
              <w:t>Proposals Due</w:t>
            </w:r>
          </w:p>
        </w:tc>
        <w:tc>
          <w:tcPr>
            <w:tcW w:w="1575" w:type="dxa"/>
            <w:tcBorders>
              <w:top w:val="nil"/>
              <w:left w:val="nil"/>
              <w:bottom w:val="single" w:sz="5" w:space="0" w:color="000000"/>
              <w:right w:val="single" w:sz="5" w:space="0" w:color="000000"/>
            </w:tcBorders>
            <w:tcMar>
              <w:top w:w="0" w:type="dxa"/>
              <w:left w:w="100" w:type="dxa"/>
              <w:bottom w:w="0" w:type="dxa"/>
              <w:right w:w="100" w:type="dxa"/>
            </w:tcMar>
          </w:tcPr>
          <w:p w14:paraId="5B98196B" w14:textId="77777777" w:rsidR="005B5C93" w:rsidRDefault="00F57200">
            <w:pPr>
              <w:spacing w:line="240" w:lineRule="auto"/>
            </w:pPr>
            <w:r>
              <w:t>9.23.26</w:t>
            </w:r>
          </w:p>
        </w:tc>
      </w:tr>
      <w:tr w:rsidR="005B5C93" w14:paraId="5B98196F" w14:textId="77777777">
        <w:trPr>
          <w:trHeight w:val="270"/>
        </w:trPr>
        <w:tc>
          <w:tcPr>
            <w:tcW w:w="49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98196D" w14:textId="77777777" w:rsidR="005B5C93" w:rsidRDefault="00F57200">
            <w:pPr>
              <w:spacing w:line="240" w:lineRule="auto"/>
            </w:pPr>
            <w:r>
              <w:t>Proposal Review</w:t>
            </w:r>
          </w:p>
        </w:tc>
        <w:tc>
          <w:tcPr>
            <w:tcW w:w="1575" w:type="dxa"/>
            <w:tcBorders>
              <w:top w:val="nil"/>
              <w:left w:val="nil"/>
              <w:bottom w:val="single" w:sz="5" w:space="0" w:color="000000"/>
              <w:right w:val="single" w:sz="5" w:space="0" w:color="000000"/>
            </w:tcBorders>
            <w:tcMar>
              <w:top w:w="0" w:type="dxa"/>
              <w:left w:w="100" w:type="dxa"/>
              <w:bottom w:w="0" w:type="dxa"/>
              <w:right w:w="100" w:type="dxa"/>
            </w:tcMar>
          </w:tcPr>
          <w:p w14:paraId="5B98196E" w14:textId="77777777" w:rsidR="005B5C93" w:rsidRDefault="00F57200">
            <w:pPr>
              <w:spacing w:line="240" w:lineRule="auto"/>
            </w:pPr>
            <w:r>
              <w:t>9.30.26</w:t>
            </w:r>
          </w:p>
        </w:tc>
      </w:tr>
      <w:tr w:rsidR="005B5C93" w14:paraId="5B981972" w14:textId="77777777">
        <w:trPr>
          <w:trHeight w:val="270"/>
        </w:trPr>
        <w:tc>
          <w:tcPr>
            <w:tcW w:w="49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981970" w14:textId="77777777" w:rsidR="005B5C93" w:rsidRDefault="00F57200">
            <w:pPr>
              <w:spacing w:line="240" w:lineRule="auto"/>
            </w:pPr>
            <w:r>
              <w:t>Interviews</w:t>
            </w:r>
          </w:p>
        </w:tc>
        <w:tc>
          <w:tcPr>
            <w:tcW w:w="1575" w:type="dxa"/>
            <w:tcBorders>
              <w:top w:val="nil"/>
              <w:left w:val="nil"/>
              <w:bottom w:val="single" w:sz="5" w:space="0" w:color="000000"/>
              <w:right w:val="single" w:sz="5" w:space="0" w:color="000000"/>
            </w:tcBorders>
            <w:tcMar>
              <w:top w:w="0" w:type="dxa"/>
              <w:left w:w="100" w:type="dxa"/>
              <w:bottom w:w="0" w:type="dxa"/>
              <w:right w:w="100" w:type="dxa"/>
            </w:tcMar>
          </w:tcPr>
          <w:p w14:paraId="5B981971" w14:textId="77777777" w:rsidR="005B5C93" w:rsidRDefault="00F57200">
            <w:pPr>
              <w:spacing w:line="240" w:lineRule="auto"/>
            </w:pPr>
            <w:r>
              <w:t>10.7.26</w:t>
            </w:r>
          </w:p>
        </w:tc>
      </w:tr>
      <w:tr w:rsidR="005B5C93" w14:paraId="5B981975" w14:textId="77777777">
        <w:trPr>
          <w:trHeight w:val="270"/>
        </w:trPr>
        <w:tc>
          <w:tcPr>
            <w:tcW w:w="49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981973" w14:textId="77777777" w:rsidR="005B5C93" w:rsidRDefault="00F57200">
            <w:pPr>
              <w:spacing w:line="240" w:lineRule="auto"/>
            </w:pPr>
            <w:r>
              <w:t>Selection</w:t>
            </w:r>
          </w:p>
        </w:tc>
        <w:tc>
          <w:tcPr>
            <w:tcW w:w="1575" w:type="dxa"/>
            <w:tcBorders>
              <w:top w:val="nil"/>
              <w:left w:val="nil"/>
              <w:bottom w:val="single" w:sz="5" w:space="0" w:color="000000"/>
              <w:right w:val="single" w:sz="5" w:space="0" w:color="000000"/>
            </w:tcBorders>
            <w:tcMar>
              <w:top w:w="0" w:type="dxa"/>
              <w:left w:w="100" w:type="dxa"/>
              <w:bottom w:w="0" w:type="dxa"/>
              <w:right w:w="100" w:type="dxa"/>
            </w:tcMar>
          </w:tcPr>
          <w:p w14:paraId="5B981974" w14:textId="77777777" w:rsidR="005B5C93" w:rsidRDefault="00F57200">
            <w:pPr>
              <w:spacing w:line="240" w:lineRule="auto"/>
            </w:pPr>
            <w:r>
              <w:t>11.5.26</w:t>
            </w:r>
          </w:p>
        </w:tc>
      </w:tr>
      <w:tr w:rsidR="005B5C93" w14:paraId="5B981978" w14:textId="77777777">
        <w:trPr>
          <w:trHeight w:val="270"/>
        </w:trPr>
        <w:tc>
          <w:tcPr>
            <w:tcW w:w="49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981976" w14:textId="77777777" w:rsidR="005B5C93" w:rsidRDefault="00F57200">
            <w:pPr>
              <w:spacing w:line="240" w:lineRule="auto"/>
            </w:pPr>
            <w:r>
              <w:t>Contract Approval</w:t>
            </w:r>
          </w:p>
        </w:tc>
        <w:tc>
          <w:tcPr>
            <w:tcW w:w="1575" w:type="dxa"/>
            <w:tcBorders>
              <w:top w:val="nil"/>
              <w:left w:val="nil"/>
              <w:bottom w:val="single" w:sz="5" w:space="0" w:color="000000"/>
              <w:right w:val="single" w:sz="5" w:space="0" w:color="000000"/>
            </w:tcBorders>
            <w:tcMar>
              <w:top w:w="0" w:type="dxa"/>
              <w:left w:w="100" w:type="dxa"/>
              <w:bottom w:w="0" w:type="dxa"/>
              <w:right w:w="100" w:type="dxa"/>
            </w:tcMar>
          </w:tcPr>
          <w:p w14:paraId="5B981977" w14:textId="77777777" w:rsidR="005B5C93" w:rsidRDefault="00F57200">
            <w:pPr>
              <w:spacing w:line="240" w:lineRule="auto"/>
            </w:pPr>
            <w:r>
              <w:t>11.12.26</w:t>
            </w:r>
          </w:p>
        </w:tc>
      </w:tr>
      <w:tr w:rsidR="005B5C93" w14:paraId="5B98197B" w14:textId="77777777">
        <w:trPr>
          <w:trHeight w:val="270"/>
        </w:trPr>
        <w:tc>
          <w:tcPr>
            <w:tcW w:w="49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981979" w14:textId="77777777" w:rsidR="005B5C93" w:rsidRDefault="00F57200">
            <w:pPr>
              <w:spacing w:line="240" w:lineRule="auto"/>
            </w:pPr>
            <w:r>
              <w:t>Contract Begins</w:t>
            </w:r>
          </w:p>
        </w:tc>
        <w:tc>
          <w:tcPr>
            <w:tcW w:w="1575" w:type="dxa"/>
            <w:tcBorders>
              <w:top w:val="nil"/>
              <w:left w:val="nil"/>
              <w:bottom w:val="single" w:sz="5" w:space="0" w:color="000000"/>
              <w:right w:val="single" w:sz="5" w:space="0" w:color="000000"/>
            </w:tcBorders>
            <w:tcMar>
              <w:top w:w="0" w:type="dxa"/>
              <w:left w:w="100" w:type="dxa"/>
              <w:bottom w:w="0" w:type="dxa"/>
              <w:right w:w="100" w:type="dxa"/>
            </w:tcMar>
          </w:tcPr>
          <w:p w14:paraId="5B98197A" w14:textId="77777777" w:rsidR="005B5C93" w:rsidRDefault="00F57200">
            <w:pPr>
              <w:spacing w:line="240" w:lineRule="auto"/>
            </w:pPr>
            <w:r>
              <w:t>1.1.27</w:t>
            </w:r>
          </w:p>
        </w:tc>
      </w:tr>
    </w:tbl>
    <w:p w14:paraId="5B98197C" w14:textId="77777777" w:rsidR="005B5C93" w:rsidRDefault="00F57200">
      <w:r>
        <w:t>MSNA reserves the right to change these dates.</w:t>
      </w:r>
    </w:p>
    <w:p w14:paraId="5B98197D" w14:textId="77777777" w:rsidR="005B5C93" w:rsidRDefault="00000000">
      <w:r>
        <w:pict w14:anchorId="5B9819AD">
          <v:rect id="_x0000_i1036" style="width:0;height:1.5pt" o:hralign="center" o:hrstd="t" o:hr="t" fillcolor="#a0a0a0" stroked="f"/>
        </w:pict>
      </w:r>
    </w:p>
    <w:p w14:paraId="5B98197E" w14:textId="77777777" w:rsidR="005B5C93" w:rsidRDefault="00F57200">
      <w:pPr>
        <w:pStyle w:val="Heading1"/>
      </w:pPr>
      <w:bookmarkStart w:id="14" w:name="_gssl42wqhneh" w:colFirst="0" w:colLast="0"/>
      <w:bookmarkEnd w:id="14"/>
      <w:r>
        <w:t>9. Questions</w:t>
      </w:r>
    </w:p>
    <w:p w14:paraId="5B98197F" w14:textId="77777777" w:rsidR="005B5C93" w:rsidRDefault="00F57200">
      <w:r>
        <w:t>Questions regarding this RFP should be submitted to:</w:t>
      </w:r>
    </w:p>
    <w:p w14:paraId="5B981980" w14:textId="77777777" w:rsidR="005B5C93" w:rsidRDefault="00F57200">
      <w:hyperlink r:id="rId9">
        <w:r>
          <w:rPr>
            <w:color w:val="1155CC"/>
            <w:u w:val="single"/>
          </w:rPr>
          <w:t>RFP Question Submission Form</w:t>
        </w:r>
      </w:hyperlink>
    </w:p>
    <w:p w14:paraId="5B981981" w14:textId="77777777" w:rsidR="005B5C93" w:rsidRDefault="00000000">
      <w:r>
        <w:pict w14:anchorId="5B9819AE">
          <v:rect id="_x0000_i1037" style="width:0;height:1.5pt" o:hralign="center" o:hrstd="t" o:hr="t" fillcolor="#a0a0a0" stroked="f"/>
        </w:pict>
      </w:r>
    </w:p>
    <w:p w14:paraId="5B981982" w14:textId="77777777" w:rsidR="005B5C93" w:rsidRDefault="00F57200">
      <w:pPr>
        <w:pStyle w:val="Heading1"/>
      </w:pPr>
      <w:bookmarkStart w:id="15" w:name="_izqvp7g4uqmo" w:colFirst="0" w:colLast="0"/>
      <w:bookmarkEnd w:id="15"/>
      <w:r>
        <w:t>10. Submission</w:t>
      </w:r>
    </w:p>
    <w:p w14:paraId="5B981983" w14:textId="77777777" w:rsidR="005B5C93" w:rsidRDefault="00F57200">
      <w:r>
        <w:t>Proposals should be submitted electronically to:</w:t>
      </w:r>
    </w:p>
    <w:p w14:paraId="5B981984" w14:textId="77777777" w:rsidR="005B5C93" w:rsidRDefault="00F57200">
      <w:r>
        <w:t xml:space="preserve"> </w:t>
      </w:r>
      <w:hyperlink r:id="rId10">
        <w:r>
          <w:rPr>
            <w:color w:val="1155CC"/>
            <w:u w:val="single"/>
          </w:rPr>
          <w:t>Proposal Submittal Form</w:t>
        </w:r>
      </w:hyperlink>
    </w:p>
    <w:p w14:paraId="5B981985" w14:textId="77777777" w:rsidR="005B5C93" w:rsidRDefault="00F57200">
      <w:r>
        <w:t>Proposal Due: 9.23.26 at 1:00 pm CDT.</w:t>
      </w:r>
    </w:p>
    <w:p w14:paraId="5B981986" w14:textId="77777777" w:rsidR="005B5C93" w:rsidRDefault="00F57200">
      <w:r>
        <w:t>Late proposals may not be considered.</w:t>
      </w:r>
    </w:p>
    <w:p w14:paraId="5B981987" w14:textId="77777777" w:rsidR="005B5C93" w:rsidRDefault="00000000">
      <w:r>
        <w:pict w14:anchorId="5B9819AF">
          <v:rect id="_x0000_i1038" style="width:0;height:1.5pt" o:hralign="center" o:hrstd="t" o:hr="t" fillcolor="#a0a0a0" stroked="f"/>
        </w:pict>
      </w:r>
    </w:p>
    <w:p w14:paraId="5B981988" w14:textId="77777777" w:rsidR="005B5C93" w:rsidRDefault="00F57200">
      <w:pPr>
        <w:pStyle w:val="Heading1"/>
      </w:pPr>
      <w:bookmarkStart w:id="16" w:name="_xb91ayl5owjn" w:colFirst="0" w:colLast="0"/>
      <w:bookmarkEnd w:id="16"/>
      <w:r>
        <w:t>11. General Information</w:t>
      </w:r>
    </w:p>
    <w:p w14:paraId="5B981989" w14:textId="77777777" w:rsidR="005B5C93" w:rsidRDefault="00F57200">
      <w:r>
        <w:t>MSNA reserves the right to:</w:t>
      </w:r>
    </w:p>
    <w:p w14:paraId="5B98198A" w14:textId="77777777" w:rsidR="005B5C93" w:rsidRDefault="00F57200">
      <w:pPr>
        <w:numPr>
          <w:ilvl w:val="0"/>
          <w:numId w:val="4"/>
        </w:numPr>
      </w:pPr>
      <w:r>
        <w:t>Accept or reject any proposal.</w:t>
      </w:r>
    </w:p>
    <w:p w14:paraId="5B98198B" w14:textId="77777777" w:rsidR="005B5C93" w:rsidRDefault="00F57200">
      <w:pPr>
        <w:numPr>
          <w:ilvl w:val="0"/>
          <w:numId w:val="4"/>
        </w:numPr>
      </w:pPr>
      <w:r>
        <w:t>Reject all proposals.</w:t>
      </w:r>
    </w:p>
    <w:p w14:paraId="5B98198C" w14:textId="77777777" w:rsidR="005B5C93" w:rsidRDefault="00F57200">
      <w:pPr>
        <w:numPr>
          <w:ilvl w:val="0"/>
          <w:numId w:val="4"/>
        </w:numPr>
      </w:pPr>
      <w:r>
        <w:t>Request clarification or additional information.</w:t>
      </w:r>
    </w:p>
    <w:p w14:paraId="5B98198D" w14:textId="77777777" w:rsidR="005B5C93" w:rsidRDefault="00F57200">
      <w:pPr>
        <w:numPr>
          <w:ilvl w:val="0"/>
          <w:numId w:val="4"/>
        </w:numPr>
      </w:pPr>
      <w:r>
        <w:t>Interview selected proposers.</w:t>
      </w:r>
    </w:p>
    <w:p w14:paraId="5B98198E" w14:textId="77777777" w:rsidR="005B5C93" w:rsidRDefault="00F57200">
      <w:pPr>
        <w:numPr>
          <w:ilvl w:val="0"/>
          <w:numId w:val="4"/>
        </w:numPr>
      </w:pPr>
      <w:r>
        <w:t>Negotiate the final scope and pricing.</w:t>
      </w:r>
    </w:p>
    <w:p w14:paraId="5B98198F" w14:textId="77777777" w:rsidR="005B5C93" w:rsidRDefault="00F57200">
      <w:pPr>
        <w:numPr>
          <w:ilvl w:val="0"/>
          <w:numId w:val="4"/>
        </w:numPr>
      </w:pPr>
      <w:r>
        <w:t>Cancel or modify this RFP.</w:t>
      </w:r>
    </w:p>
    <w:p w14:paraId="5B981990" w14:textId="77777777" w:rsidR="005B5C93" w:rsidRDefault="00F57200">
      <w:r>
        <w:t>MSNA will not reimburse proposers for costs associated with preparing a proposal.</w:t>
      </w:r>
    </w:p>
    <w:p w14:paraId="5B981991" w14:textId="77777777" w:rsidR="005B5C93" w:rsidRDefault="00000000">
      <w:r>
        <w:pict w14:anchorId="5B9819B0">
          <v:rect id="_x0000_i1039" style="width:0;height:1.5pt" o:hralign="center" o:hrstd="t" o:hr="t" fillcolor="#a0a0a0" stroked="f"/>
        </w:pict>
      </w:r>
    </w:p>
    <w:p w14:paraId="5B981992" w14:textId="77777777" w:rsidR="005B5C93" w:rsidRDefault="00F57200">
      <w:pPr>
        <w:pStyle w:val="Heading1"/>
      </w:pPr>
      <w:bookmarkStart w:id="17" w:name="_v5goqpfnkmd0" w:colFirst="0" w:colLast="0"/>
      <w:bookmarkEnd w:id="17"/>
      <w:r>
        <w:lastRenderedPageBreak/>
        <w:t xml:space="preserve">12. Confidentiality and Ownership </w:t>
      </w:r>
    </w:p>
    <w:p w14:paraId="5B981993" w14:textId="77777777" w:rsidR="005B5C93" w:rsidRDefault="00F57200">
      <w:r>
        <w:t>The selected contractor will be expected to protect confidential MSNA information, including member, financial, Board, and organizational information.</w:t>
      </w:r>
    </w:p>
    <w:p w14:paraId="5B981994" w14:textId="77777777" w:rsidR="005B5C93" w:rsidRDefault="00F57200">
      <w:r>
        <w:t>MSNA-owned records and information will remain the property of MSNA.</w:t>
      </w:r>
    </w:p>
    <w:p w14:paraId="5B981995" w14:textId="77777777" w:rsidR="005B5C93" w:rsidRDefault="00F57200">
      <w:r>
        <w:t>Work created specifically for MSNA under the final agreement will be addressed in the contract between MSNA and the selected provider.</w:t>
      </w:r>
    </w:p>
    <w:p w14:paraId="5B981996" w14:textId="77777777" w:rsidR="005B5C93" w:rsidRDefault="00000000">
      <w:r>
        <w:pict w14:anchorId="5B9819B1">
          <v:rect id="_x0000_i1040" style="width:0;height:1.5pt" o:hralign="center" o:hrstd="t" o:hr="t" fillcolor="#a0a0a0" stroked="f"/>
        </w:pict>
      </w:r>
    </w:p>
    <w:p w14:paraId="5B981997" w14:textId="77777777" w:rsidR="005B5C93" w:rsidRDefault="00F57200">
      <w:pPr>
        <w:pStyle w:val="Heading1"/>
      </w:pPr>
      <w:bookmarkStart w:id="18" w:name="_c67u6x7kb6n2" w:colFirst="0" w:colLast="0"/>
      <w:bookmarkEnd w:id="18"/>
      <w:r>
        <w:t xml:space="preserve">13. Proposer Certification </w:t>
      </w:r>
    </w:p>
    <w:p w14:paraId="5B981998" w14:textId="77777777" w:rsidR="005B5C93" w:rsidRDefault="00F57200">
      <w:r>
        <w:t>By submitting a proposal, the proposer certifies that the information provided is accurate and that the proposer has reviewed the requirements of this RFP.</w:t>
      </w:r>
    </w:p>
    <w:p w14:paraId="5B981999" w14:textId="4E5813F5" w:rsidR="005B5C93" w:rsidRDefault="00F57200">
      <w:r>
        <w:t>Company Name: ______________________________________</w:t>
      </w:r>
    </w:p>
    <w:p w14:paraId="5B98199A" w14:textId="77777777" w:rsidR="005B5C93" w:rsidRDefault="00F57200">
      <w:r>
        <w:t>Authorized Representative: _____________________________</w:t>
      </w:r>
    </w:p>
    <w:p w14:paraId="5B98199B" w14:textId="77777777" w:rsidR="005B5C93" w:rsidRDefault="00F57200">
      <w:r>
        <w:t>Title: ______________________________________________</w:t>
      </w:r>
    </w:p>
    <w:p w14:paraId="5B98199C" w14:textId="77777777" w:rsidR="005B5C93" w:rsidRDefault="00F57200">
      <w:r>
        <w:t>Signature: ___________________________________________</w:t>
      </w:r>
    </w:p>
    <w:p w14:paraId="5B98199D" w14:textId="77777777" w:rsidR="005B5C93" w:rsidRDefault="00F57200">
      <w:r>
        <w:t>Date: _______________________________________________</w:t>
      </w:r>
    </w:p>
    <w:p w14:paraId="5B98199E" w14:textId="77777777" w:rsidR="005B5C93" w:rsidRDefault="005B5C93">
      <w:pPr>
        <w:spacing w:before="240" w:after="240" w:line="240" w:lineRule="auto"/>
        <w:ind w:left="720"/>
        <w:rPr>
          <w:rFonts w:ascii="Merriweather" w:eastAsia="Merriweather" w:hAnsi="Merriweather" w:cs="Merriweather"/>
          <w:b/>
          <w:bCs/>
          <w:highlight w:val="yellow"/>
        </w:rPr>
      </w:pPr>
    </w:p>
    <w:p w14:paraId="5B98199F" w14:textId="77777777" w:rsidR="005B5C93" w:rsidRDefault="005B5C93">
      <w:pPr>
        <w:spacing w:line="480" w:lineRule="auto"/>
        <w:rPr>
          <w:highlight w:val="yellow"/>
        </w:rPr>
      </w:pPr>
    </w:p>
    <w:sectPr w:rsidR="005B5C93">
      <w:headerReference w:type="default" r:id="rId11"/>
      <w:pgSz w:w="12240" w:h="15840"/>
      <w:pgMar w:top="431" w:right="431" w:bottom="431" w:left="43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033FF" w14:textId="77777777" w:rsidR="0011115E" w:rsidRDefault="0011115E">
      <w:pPr>
        <w:spacing w:line="240" w:lineRule="auto"/>
      </w:pPr>
      <w:r>
        <w:separator/>
      </w:r>
    </w:p>
  </w:endnote>
  <w:endnote w:type="continuationSeparator" w:id="0">
    <w:p w14:paraId="35CB81ED" w14:textId="77777777" w:rsidR="0011115E" w:rsidRDefault="001111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erriweather">
    <w:charset w:val="00"/>
    <w:family w:val="auto"/>
    <w:pitch w:val="variable"/>
    <w:sig w:usb0="20000207" w:usb1="00000002" w:usb2="00000000" w:usb3="00000000" w:csb0="00000197" w:csb1="00000000"/>
    <w:embedRegular r:id="rId1" w:fontKey="{4451F240-585C-4575-BF67-F438AA132174}"/>
    <w:embedBold r:id="rId2" w:fontKey="{E2A7F149-EA97-4F1E-B7F2-DCAC82578FF5}"/>
  </w:font>
  <w:font w:name="Calibri">
    <w:panose1 w:val="020F0502020204030204"/>
    <w:charset w:val="00"/>
    <w:family w:val="swiss"/>
    <w:pitch w:val="variable"/>
    <w:sig w:usb0="E4002EFF" w:usb1="C000247B" w:usb2="00000009" w:usb3="00000000" w:csb0="000001FF" w:csb1="00000000"/>
    <w:embedRegular r:id="rId3" w:fontKey="{16AFC778-4352-4D13-AEAB-69617120AED2}"/>
  </w:font>
  <w:font w:name="Cambria">
    <w:panose1 w:val="02040503050406030204"/>
    <w:charset w:val="00"/>
    <w:family w:val="roman"/>
    <w:pitch w:val="variable"/>
    <w:sig w:usb0="E00006FF" w:usb1="420024FF" w:usb2="02000000" w:usb3="00000000" w:csb0="0000019F" w:csb1="00000000"/>
    <w:embedRegular r:id="rId4" w:fontKey="{B71B3B0F-7BF2-422D-9F16-96674297C92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2FC86" w14:textId="77777777" w:rsidR="0011115E" w:rsidRDefault="0011115E">
      <w:pPr>
        <w:spacing w:line="240" w:lineRule="auto"/>
      </w:pPr>
      <w:r>
        <w:separator/>
      </w:r>
    </w:p>
  </w:footnote>
  <w:footnote w:type="continuationSeparator" w:id="0">
    <w:p w14:paraId="124BF60F" w14:textId="77777777" w:rsidR="0011115E" w:rsidRDefault="001111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819B6" w14:textId="77777777" w:rsidR="005B5C93" w:rsidRDefault="005B5C9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4CDF"/>
    <w:multiLevelType w:val="multilevel"/>
    <w:tmpl w:val="B75270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64B25B4"/>
    <w:multiLevelType w:val="multilevel"/>
    <w:tmpl w:val="68BEC3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11278B"/>
    <w:multiLevelType w:val="multilevel"/>
    <w:tmpl w:val="82766F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E0641B5"/>
    <w:multiLevelType w:val="multilevel"/>
    <w:tmpl w:val="F0A0B0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A471821"/>
    <w:multiLevelType w:val="multilevel"/>
    <w:tmpl w:val="A06A8B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7F00D7D"/>
    <w:multiLevelType w:val="multilevel"/>
    <w:tmpl w:val="6B120D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80D57BB"/>
    <w:multiLevelType w:val="multilevel"/>
    <w:tmpl w:val="B1C8E4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AA42E9B"/>
    <w:multiLevelType w:val="multilevel"/>
    <w:tmpl w:val="4C9438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72D3045"/>
    <w:multiLevelType w:val="multilevel"/>
    <w:tmpl w:val="2BD4BC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8E76245"/>
    <w:multiLevelType w:val="multilevel"/>
    <w:tmpl w:val="56CAD9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9776D03"/>
    <w:multiLevelType w:val="multilevel"/>
    <w:tmpl w:val="ADAE8B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0C8246B"/>
    <w:multiLevelType w:val="multilevel"/>
    <w:tmpl w:val="CAD615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14266C8"/>
    <w:multiLevelType w:val="multilevel"/>
    <w:tmpl w:val="BEFC47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57173707">
    <w:abstractNumId w:val="1"/>
  </w:num>
  <w:num w:numId="2" w16cid:durableId="2092966276">
    <w:abstractNumId w:val="9"/>
  </w:num>
  <w:num w:numId="3" w16cid:durableId="2108381411">
    <w:abstractNumId w:val="5"/>
  </w:num>
  <w:num w:numId="4" w16cid:durableId="1716812439">
    <w:abstractNumId w:val="10"/>
  </w:num>
  <w:num w:numId="5" w16cid:durableId="394665068">
    <w:abstractNumId w:val="0"/>
  </w:num>
  <w:num w:numId="6" w16cid:durableId="1344942458">
    <w:abstractNumId w:val="3"/>
  </w:num>
  <w:num w:numId="7" w16cid:durableId="283659456">
    <w:abstractNumId w:val="7"/>
  </w:num>
  <w:num w:numId="8" w16cid:durableId="860818915">
    <w:abstractNumId w:val="12"/>
  </w:num>
  <w:num w:numId="9" w16cid:durableId="1980259416">
    <w:abstractNumId w:val="4"/>
  </w:num>
  <w:num w:numId="10" w16cid:durableId="2147121900">
    <w:abstractNumId w:val="6"/>
  </w:num>
  <w:num w:numId="11" w16cid:durableId="827552391">
    <w:abstractNumId w:val="8"/>
  </w:num>
  <w:num w:numId="12" w16cid:durableId="1978797337">
    <w:abstractNumId w:val="11"/>
  </w:num>
  <w:num w:numId="13" w16cid:durableId="2030403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C93"/>
    <w:rsid w:val="0011115E"/>
    <w:rsid w:val="00317799"/>
    <w:rsid w:val="005B5C93"/>
    <w:rsid w:val="009D150C"/>
    <w:rsid w:val="00A859A2"/>
    <w:rsid w:val="00F57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81874"/>
  <w15:docId w15:val="{869A378C-1095-48B7-A7C1-A98A694FF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nsna.org/about-msn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docs.google.com/forms/d/e/1FAIpQLSd1T0pXgSsC4D-FA-FZI_dkvYBSMODi_EBpBcrOsX9g6Elwug/viewform" TargetMode="External"/><Relationship Id="rId4" Type="http://schemas.openxmlformats.org/officeDocument/2006/relationships/webSettings" Target="webSettings.xml"/><Relationship Id="rId9" Type="http://schemas.openxmlformats.org/officeDocument/2006/relationships/hyperlink" Target="https://forms.gle/oDf95ioeoyUk914S7"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2029</Words>
  <Characters>12443</Characters>
  <Application>Microsoft Office Word</Application>
  <DocSecurity>0</DocSecurity>
  <Lines>324</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N. Schneider</dc:creator>
  <cp:lastModifiedBy>Noelle Hulshizer</cp:lastModifiedBy>
  <cp:revision>3</cp:revision>
  <dcterms:created xsi:type="dcterms:W3CDTF">2026-08-31T21:23:00Z</dcterms:created>
  <dcterms:modified xsi:type="dcterms:W3CDTF">2026-09-01T20:43:00Z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2011d9b8-0039-4407-bb71-48f97b6e1152</vt:lpwstr>
  </property>
</Properties>
</file>